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3C2D6" w14:textId="106A9F03" w:rsidR="00C60FBD" w:rsidRDefault="00F9075F">
      <w:pPr>
        <w:spacing w:line="259" w:lineRule="auto"/>
      </w:pPr>
      <w:r>
        <w:rPr>
          <w:rFonts w:ascii="Arial" w:eastAsia="Arial" w:hAnsi="Arial" w:cs="Arial"/>
          <w:noProof/>
        </w:rPr>
        <w:drawing>
          <wp:anchor distT="0" distB="0" distL="0" distR="0" simplePos="0" relativeHeight="251659264" behindDoc="0" locked="0" layoutInCell="1" hidden="0" allowOverlap="1" wp14:anchorId="4A362028" wp14:editId="59A2EA63">
            <wp:simplePos x="0" y="0"/>
            <wp:positionH relativeFrom="page">
              <wp:posOffset>897255</wp:posOffset>
            </wp:positionH>
            <wp:positionV relativeFrom="page">
              <wp:posOffset>852805</wp:posOffset>
            </wp:positionV>
            <wp:extent cx="1030902" cy="1080784"/>
            <wp:effectExtent l="0" t="0" r="0" b="0"/>
            <wp:wrapNone/>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030902" cy="1080784"/>
                    </a:xfrm>
                    <a:prstGeom prst="rect">
                      <a:avLst/>
                    </a:prstGeom>
                    <a:ln/>
                  </pic:spPr>
                </pic:pic>
              </a:graphicData>
            </a:graphic>
          </wp:anchor>
        </w:drawing>
      </w:r>
    </w:p>
    <w:p w14:paraId="2BF74631" w14:textId="3A260BFF" w:rsidR="00C60FBD" w:rsidRDefault="00745EBC" w:rsidP="00745EBC">
      <w:pPr>
        <w:widowControl w:val="0"/>
        <w:pBdr>
          <w:top w:val="nil"/>
          <w:left w:val="nil"/>
          <w:bottom w:val="nil"/>
          <w:right w:val="nil"/>
          <w:between w:val="nil"/>
        </w:pBdr>
        <w:spacing w:after="0"/>
        <w:ind w:left="3383" w:right="1389" w:firstLine="496"/>
        <w:rPr>
          <w:rFonts w:eastAsia="Times New Roman" w:cs="Times New Roman"/>
          <w:color w:val="000000"/>
          <w:kern w:val="0"/>
          <w:szCs w:val="28"/>
          <w:lang w:val="ru" w:eastAsia="ru-RU"/>
          <w14:ligatures w14:val="none"/>
        </w:rPr>
      </w:pPr>
      <w:bookmarkStart w:id="0" w:name="_Hlk233706625"/>
      <w:bookmarkStart w:id="1" w:name="_Hlk234244532"/>
      <w:bookmarkEnd w:id="0"/>
      <w:r>
        <w:rPr>
          <w:rFonts w:eastAsia="Times New Roman" w:cs="Times New Roman"/>
          <w:color w:val="000000"/>
          <w:kern w:val="0"/>
          <w:szCs w:val="28"/>
          <w:lang w:val="ru" w:eastAsia="ru-RU"/>
          <w14:ligatures w14:val="none"/>
        </w:rPr>
        <w:t xml:space="preserve">     </w:t>
      </w:r>
      <w:r w:rsidR="00C60FBD" w:rsidRPr="003D2D50">
        <w:rPr>
          <w:rFonts w:eastAsia="Times New Roman" w:cs="Times New Roman"/>
          <w:color w:val="000000"/>
          <w:kern w:val="0"/>
          <w:szCs w:val="28"/>
          <w:lang w:val="ru" w:eastAsia="ru-RU"/>
          <w14:ligatures w14:val="none"/>
        </w:rPr>
        <w:t xml:space="preserve">Министерство </w:t>
      </w:r>
      <w:bookmarkStart w:id="2" w:name="_Hlk234244208"/>
      <w:r w:rsidR="00C60FBD" w:rsidRPr="003D2D50">
        <w:rPr>
          <w:rFonts w:eastAsia="Times New Roman" w:cs="Times New Roman"/>
          <w:color w:val="000000"/>
          <w:kern w:val="0"/>
          <w:szCs w:val="28"/>
          <w:lang w:val="ru" w:eastAsia="ru-RU"/>
          <w14:ligatures w14:val="none"/>
        </w:rPr>
        <w:t>культуры</w:t>
      </w:r>
    </w:p>
    <w:p w14:paraId="484C8916" w14:textId="77777777" w:rsidR="00C60FBD" w:rsidRPr="003D2D50" w:rsidRDefault="00C60FBD" w:rsidP="00745EBC">
      <w:pPr>
        <w:widowControl w:val="0"/>
        <w:pBdr>
          <w:top w:val="nil"/>
          <w:left w:val="nil"/>
          <w:bottom w:val="nil"/>
          <w:right w:val="nil"/>
          <w:between w:val="nil"/>
        </w:pBdr>
        <w:spacing w:after="0"/>
        <w:ind w:left="3383" w:right="1389" w:firstLine="496"/>
        <w:rPr>
          <w:rFonts w:eastAsia="Times New Roman" w:cs="Times New Roman"/>
          <w:color w:val="000000"/>
          <w:kern w:val="0"/>
          <w:szCs w:val="28"/>
          <w:lang w:val="ru" w:eastAsia="ru-RU"/>
          <w14:ligatures w14:val="none"/>
        </w:rPr>
      </w:pPr>
      <w:r w:rsidRPr="003D2D50">
        <w:rPr>
          <w:rFonts w:eastAsia="Times New Roman" w:cs="Times New Roman"/>
          <w:color w:val="000000"/>
          <w:kern w:val="0"/>
          <w:szCs w:val="28"/>
          <w:lang w:val="ru" w:eastAsia="ru-RU"/>
          <w14:ligatures w14:val="none"/>
        </w:rPr>
        <w:t>Донецкой Народной Республики</w:t>
      </w:r>
    </w:p>
    <w:p w14:paraId="3B33EF2D" w14:textId="77777777" w:rsidR="00C60FBD" w:rsidRDefault="00C60FBD" w:rsidP="00C60FBD">
      <w:pPr>
        <w:widowControl w:val="0"/>
        <w:pBdr>
          <w:top w:val="nil"/>
          <w:left w:val="nil"/>
          <w:bottom w:val="nil"/>
          <w:right w:val="nil"/>
          <w:between w:val="nil"/>
        </w:pBdr>
        <w:spacing w:after="0"/>
        <w:ind w:left="2404" w:right="1071"/>
        <w:jc w:val="center"/>
        <w:rPr>
          <w:rFonts w:eastAsia="Times New Roman" w:cs="Times New Roman"/>
          <w:color w:val="000000"/>
          <w:kern w:val="0"/>
          <w:szCs w:val="28"/>
          <w:lang w:val="ru" w:eastAsia="ru-RU"/>
          <w14:ligatures w14:val="none"/>
        </w:rPr>
      </w:pPr>
      <w:r w:rsidRPr="003D2D50">
        <w:rPr>
          <w:rFonts w:eastAsia="Times New Roman" w:cs="Times New Roman"/>
          <w:color w:val="000000"/>
          <w:kern w:val="0"/>
          <w:szCs w:val="28"/>
          <w:lang w:val="ru" w:eastAsia="ru-RU"/>
          <w14:ligatures w14:val="none"/>
        </w:rPr>
        <w:t xml:space="preserve">Государственное бюджетное учреждение </w:t>
      </w:r>
    </w:p>
    <w:p w14:paraId="3FEF0D1F" w14:textId="77777777" w:rsidR="00745EBC" w:rsidRDefault="00C60FBD" w:rsidP="00745EBC">
      <w:pPr>
        <w:widowControl w:val="0"/>
        <w:pBdr>
          <w:top w:val="nil"/>
          <w:left w:val="nil"/>
          <w:bottom w:val="nil"/>
          <w:right w:val="nil"/>
          <w:between w:val="nil"/>
        </w:pBdr>
        <w:spacing w:after="0"/>
        <w:ind w:left="2404" w:right="1071"/>
        <w:jc w:val="center"/>
        <w:rPr>
          <w:rFonts w:eastAsia="Times New Roman" w:cs="Times New Roman"/>
          <w:color w:val="000000"/>
          <w:kern w:val="0"/>
          <w:szCs w:val="28"/>
          <w:lang w:val="ru" w:eastAsia="ru-RU"/>
          <w14:ligatures w14:val="none"/>
        </w:rPr>
      </w:pPr>
      <w:r w:rsidRPr="003D2D50">
        <w:rPr>
          <w:rFonts w:eastAsia="Times New Roman" w:cs="Times New Roman"/>
          <w:color w:val="000000"/>
          <w:kern w:val="0"/>
          <w:szCs w:val="28"/>
          <w:lang w:val="ru" w:eastAsia="ru-RU"/>
          <w14:ligatures w14:val="none"/>
        </w:rPr>
        <w:t>Донецкой Народной Республики</w:t>
      </w:r>
    </w:p>
    <w:p w14:paraId="7FD62CC4" w14:textId="4A3A76DE" w:rsidR="00C60FBD" w:rsidRPr="003D2D50" w:rsidRDefault="00745EBC" w:rsidP="00745EBC">
      <w:pPr>
        <w:widowControl w:val="0"/>
        <w:pBdr>
          <w:top w:val="nil"/>
          <w:left w:val="nil"/>
          <w:bottom w:val="nil"/>
          <w:right w:val="nil"/>
          <w:between w:val="nil"/>
        </w:pBdr>
        <w:spacing w:after="0"/>
        <w:ind w:left="2404" w:right="1071"/>
        <w:jc w:val="center"/>
        <w:rPr>
          <w:rFonts w:eastAsia="Times New Roman" w:cs="Times New Roman"/>
          <w:color w:val="000000"/>
          <w:kern w:val="0"/>
          <w:szCs w:val="28"/>
          <w:lang w:val="ru" w:eastAsia="ru-RU"/>
          <w14:ligatures w14:val="none"/>
        </w:rPr>
      </w:pPr>
      <w:r w:rsidRPr="003D2D50">
        <w:rPr>
          <w:rFonts w:eastAsia="Times New Roman" w:cs="Times New Roman"/>
          <w:color w:val="000000"/>
          <w:kern w:val="0"/>
          <w:szCs w:val="28"/>
          <w:lang w:val="ru" w:eastAsia="ru-RU"/>
          <w14:ligatures w14:val="none"/>
        </w:rPr>
        <w:t xml:space="preserve"> </w:t>
      </w:r>
      <w:r w:rsidR="00C60FBD" w:rsidRPr="003D2D50">
        <w:rPr>
          <w:rFonts w:eastAsia="Times New Roman" w:cs="Times New Roman"/>
          <w:color w:val="000000"/>
          <w:kern w:val="0"/>
          <w:szCs w:val="28"/>
          <w:lang w:val="ru" w:eastAsia="ru-RU"/>
          <w14:ligatures w14:val="none"/>
        </w:rPr>
        <w:t>«Республиканский дом народного творчества и кино»</w:t>
      </w:r>
    </w:p>
    <w:bookmarkEnd w:id="1"/>
    <w:bookmarkEnd w:id="2"/>
    <w:p w14:paraId="56806585" w14:textId="77777777" w:rsidR="00C60FBD" w:rsidRPr="003D2D50" w:rsidRDefault="00C60FBD" w:rsidP="00C60FBD">
      <w:pPr>
        <w:spacing w:after="0"/>
        <w:ind w:firstLine="709"/>
        <w:jc w:val="both"/>
        <w:rPr>
          <w:b/>
          <w:bCs/>
          <w:lang w:val="ru"/>
        </w:rPr>
      </w:pPr>
    </w:p>
    <w:p w14:paraId="16C38526" w14:textId="77777777" w:rsidR="00C60FBD" w:rsidRDefault="00C60FBD" w:rsidP="00C60FBD">
      <w:pPr>
        <w:spacing w:after="0"/>
        <w:ind w:firstLine="709"/>
        <w:jc w:val="both"/>
        <w:rPr>
          <w:b/>
          <w:bCs/>
        </w:rPr>
      </w:pPr>
    </w:p>
    <w:p w14:paraId="65D7B082" w14:textId="77777777" w:rsidR="00C60FBD" w:rsidRDefault="00C60FBD" w:rsidP="00C60FBD">
      <w:pPr>
        <w:spacing w:after="0"/>
        <w:ind w:firstLine="709"/>
        <w:jc w:val="both"/>
        <w:rPr>
          <w:b/>
          <w:bCs/>
        </w:rPr>
      </w:pPr>
    </w:p>
    <w:p w14:paraId="1E9B63CA" w14:textId="77777777" w:rsidR="00C60FBD" w:rsidRDefault="00C60FBD" w:rsidP="00C60FBD">
      <w:pPr>
        <w:spacing w:after="0"/>
        <w:ind w:firstLine="709"/>
        <w:jc w:val="both"/>
        <w:rPr>
          <w:b/>
          <w:bCs/>
        </w:rPr>
      </w:pPr>
    </w:p>
    <w:p w14:paraId="4A4FF9D3" w14:textId="77777777" w:rsidR="00C60FBD" w:rsidRDefault="00C60FBD" w:rsidP="00C60FBD">
      <w:pPr>
        <w:spacing w:after="0"/>
        <w:ind w:firstLine="709"/>
        <w:jc w:val="both"/>
        <w:rPr>
          <w:b/>
          <w:bCs/>
        </w:rPr>
      </w:pPr>
    </w:p>
    <w:p w14:paraId="792FEB64" w14:textId="77777777" w:rsidR="00C60FBD" w:rsidRDefault="00C60FBD" w:rsidP="00C60FBD">
      <w:pPr>
        <w:widowControl w:val="0"/>
        <w:spacing w:after="0" w:line="276" w:lineRule="auto"/>
        <w:ind w:left="1005" w:right="292"/>
        <w:jc w:val="center"/>
        <w:rPr>
          <w:rFonts w:eastAsia="Times New Roman" w:cs="Times New Roman"/>
          <w:b/>
          <w:bCs/>
          <w:color w:val="C00000"/>
          <w:kern w:val="0"/>
          <w:sz w:val="48"/>
          <w:szCs w:val="48"/>
          <w:lang w:val="ru" w:eastAsia="ru-RU"/>
          <w14:ligatures w14:val="none"/>
        </w:rPr>
      </w:pPr>
      <w:r w:rsidRPr="003D2D50">
        <w:rPr>
          <w:rFonts w:eastAsia="Times New Roman" w:cs="Times New Roman"/>
          <w:b/>
          <w:bCs/>
          <w:color w:val="C00000"/>
          <w:kern w:val="0"/>
          <w:sz w:val="48"/>
          <w:szCs w:val="48"/>
          <w:lang w:val="ru" w:eastAsia="ru-RU"/>
          <w14:ligatures w14:val="none"/>
        </w:rPr>
        <w:t xml:space="preserve">Методические рекомендации </w:t>
      </w:r>
    </w:p>
    <w:p w14:paraId="3E665011" w14:textId="77777777" w:rsidR="00C60FBD" w:rsidRDefault="00C60FBD" w:rsidP="00C60FBD">
      <w:pPr>
        <w:widowControl w:val="0"/>
        <w:spacing w:after="0" w:line="276" w:lineRule="auto"/>
        <w:ind w:left="1005" w:right="292"/>
        <w:jc w:val="center"/>
        <w:rPr>
          <w:rFonts w:eastAsia="Times New Roman" w:cs="Times New Roman"/>
          <w:b/>
          <w:bCs/>
          <w:color w:val="C00000"/>
          <w:kern w:val="0"/>
          <w:sz w:val="48"/>
          <w:szCs w:val="48"/>
          <w:lang w:val="ru" w:eastAsia="ru-RU"/>
          <w14:ligatures w14:val="none"/>
        </w:rPr>
      </w:pPr>
      <w:r>
        <w:rPr>
          <w:rFonts w:eastAsia="Times New Roman" w:cs="Times New Roman"/>
          <w:b/>
          <w:bCs/>
          <w:color w:val="C00000"/>
          <w:kern w:val="0"/>
          <w:sz w:val="48"/>
          <w:szCs w:val="48"/>
          <w:lang w:val="ru" w:eastAsia="ru-RU"/>
          <w14:ligatures w14:val="none"/>
        </w:rPr>
        <w:t>«Многообразие русского народного танца: региональные особенности и</w:t>
      </w:r>
      <w:r w:rsidRPr="0029249E">
        <w:rPr>
          <w:rFonts w:eastAsia="Times New Roman" w:cs="Times New Roman"/>
          <w:b/>
          <w:bCs/>
          <w:color w:val="C00000"/>
          <w:kern w:val="0"/>
          <w:sz w:val="48"/>
          <w:szCs w:val="48"/>
          <w:lang w:val="ru" w:eastAsia="ru-RU"/>
          <w14:ligatures w14:val="none"/>
        </w:rPr>
        <w:t xml:space="preserve"> </w:t>
      </w:r>
      <w:r>
        <w:rPr>
          <w:rFonts w:eastAsia="Times New Roman" w:cs="Times New Roman"/>
          <w:b/>
          <w:bCs/>
          <w:color w:val="C00000"/>
          <w:kern w:val="0"/>
          <w:sz w:val="48"/>
          <w:szCs w:val="48"/>
          <w:lang w:val="ru" w:eastAsia="ru-RU"/>
          <w14:ligatures w14:val="none"/>
        </w:rPr>
        <w:t>методика их освоения»</w:t>
      </w:r>
    </w:p>
    <w:p w14:paraId="761A7603" w14:textId="77777777" w:rsidR="00C60FBD" w:rsidRDefault="00C60FBD" w:rsidP="00C60FBD">
      <w:pPr>
        <w:widowControl w:val="0"/>
        <w:spacing w:after="0" w:line="276" w:lineRule="auto"/>
        <w:ind w:left="1005" w:right="292"/>
        <w:jc w:val="center"/>
        <w:rPr>
          <w:rFonts w:eastAsia="Times New Roman" w:cs="Times New Roman"/>
          <w:b/>
          <w:bCs/>
          <w:color w:val="C00000"/>
          <w:kern w:val="0"/>
          <w:sz w:val="48"/>
          <w:szCs w:val="48"/>
          <w:lang w:val="ru" w:eastAsia="ru-RU"/>
          <w14:ligatures w14:val="none"/>
        </w:rPr>
      </w:pPr>
    </w:p>
    <w:p w14:paraId="702E491F" w14:textId="77777777" w:rsidR="00C60FBD" w:rsidRDefault="00C60FBD" w:rsidP="00C60FBD">
      <w:pPr>
        <w:widowControl w:val="0"/>
        <w:spacing w:after="0" w:line="276" w:lineRule="auto"/>
        <w:ind w:left="1005" w:right="292"/>
        <w:jc w:val="both"/>
        <w:rPr>
          <w:rFonts w:eastAsia="Times New Roman" w:cs="Times New Roman"/>
          <w:b/>
          <w:bCs/>
          <w:color w:val="C00000"/>
          <w:kern w:val="0"/>
          <w:sz w:val="48"/>
          <w:szCs w:val="48"/>
          <w:lang w:val="ru" w:eastAsia="ru-RU"/>
          <w14:ligatures w14:val="none"/>
        </w:rPr>
      </w:pPr>
      <w:r>
        <w:rPr>
          <w:noProof/>
        </w:rPr>
        <w:drawing>
          <wp:inline distT="0" distB="0" distL="0" distR="0" wp14:anchorId="55B2B6BC" wp14:editId="050B13E7">
            <wp:extent cx="5280025" cy="3519170"/>
            <wp:effectExtent l="0" t="0" r="0" b="5080"/>
            <wp:docPr id="3"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97927" cy="3531102"/>
                    </a:xfrm>
                    <a:prstGeom prst="rect">
                      <a:avLst/>
                    </a:prstGeom>
                    <a:noFill/>
                    <a:ln>
                      <a:noFill/>
                    </a:ln>
                  </pic:spPr>
                </pic:pic>
              </a:graphicData>
            </a:graphic>
          </wp:inline>
        </w:drawing>
      </w:r>
      <w:r>
        <w:rPr>
          <w:rFonts w:eastAsia="Times New Roman" w:cs="Times New Roman"/>
          <w:b/>
          <w:bCs/>
          <w:color w:val="C00000"/>
          <w:kern w:val="0"/>
          <w:sz w:val="48"/>
          <w:szCs w:val="48"/>
          <w:lang w:val="ru" w:eastAsia="ru-RU"/>
          <w14:ligatures w14:val="none"/>
        </w:rPr>
        <w:t xml:space="preserve"> </w:t>
      </w:r>
    </w:p>
    <w:p w14:paraId="3AB82A2A" w14:textId="77777777" w:rsidR="00C60FBD" w:rsidRDefault="00C60FBD" w:rsidP="00C60FBD">
      <w:pPr>
        <w:widowControl w:val="0"/>
        <w:spacing w:after="0" w:line="276" w:lineRule="auto"/>
        <w:ind w:left="1005" w:right="292"/>
        <w:rPr>
          <w:rFonts w:eastAsia="Times New Roman" w:cs="Times New Roman"/>
          <w:b/>
          <w:bCs/>
          <w:color w:val="C00000"/>
          <w:kern w:val="0"/>
          <w:sz w:val="48"/>
          <w:szCs w:val="48"/>
          <w:lang w:val="ru" w:eastAsia="ru-RU"/>
          <w14:ligatures w14:val="none"/>
        </w:rPr>
      </w:pPr>
    </w:p>
    <w:p w14:paraId="4636697F" w14:textId="77777777" w:rsidR="00C60FBD" w:rsidRPr="003D2D50" w:rsidRDefault="00C60FBD" w:rsidP="00C60FBD">
      <w:pPr>
        <w:widowControl w:val="0"/>
        <w:spacing w:after="0" w:line="276" w:lineRule="auto"/>
        <w:ind w:left="1005" w:right="292"/>
        <w:jc w:val="center"/>
        <w:rPr>
          <w:rFonts w:eastAsia="Times New Roman" w:cs="Times New Roman"/>
          <w:b/>
          <w:bCs/>
          <w:color w:val="C00000"/>
          <w:kern w:val="0"/>
          <w:sz w:val="48"/>
          <w:szCs w:val="48"/>
          <w:lang w:val="ru" w:eastAsia="ru-RU"/>
          <w14:ligatures w14:val="none"/>
        </w:rPr>
      </w:pPr>
    </w:p>
    <w:p w14:paraId="3079F79E" w14:textId="77777777" w:rsidR="00C60FBD" w:rsidRDefault="00C60FBD" w:rsidP="00C60FBD">
      <w:pPr>
        <w:spacing w:after="0"/>
        <w:ind w:firstLine="709"/>
        <w:jc w:val="both"/>
        <w:rPr>
          <w:b/>
          <w:bCs/>
        </w:rPr>
      </w:pPr>
    </w:p>
    <w:p w14:paraId="521D3101" w14:textId="77777777" w:rsidR="00C60FBD" w:rsidRDefault="00C60FBD" w:rsidP="00C60FBD">
      <w:pPr>
        <w:spacing w:after="0"/>
        <w:ind w:firstLine="709"/>
        <w:jc w:val="both"/>
        <w:rPr>
          <w:b/>
          <w:bCs/>
        </w:rPr>
      </w:pPr>
    </w:p>
    <w:p w14:paraId="44EDCD94" w14:textId="77777777" w:rsidR="00C60FBD" w:rsidRDefault="00C60FBD" w:rsidP="00C60FBD">
      <w:pPr>
        <w:spacing w:after="0"/>
        <w:ind w:firstLine="709"/>
        <w:jc w:val="both"/>
        <w:rPr>
          <w:b/>
          <w:bCs/>
          <w:color w:val="C00000"/>
          <w:sz w:val="36"/>
          <w:szCs w:val="36"/>
        </w:rPr>
      </w:pPr>
      <w:r>
        <w:rPr>
          <w:b/>
          <w:bCs/>
          <w:color w:val="C00000"/>
          <w:sz w:val="36"/>
          <w:szCs w:val="36"/>
        </w:rPr>
        <w:t xml:space="preserve">                              г. Донецк, 2026</w:t>
      </w:r>
    </w:p>
    <w:p w14:paraId="71F474EA" w14:textId="77777777" w:rsidR="00C60FBD" w:rsidRDefault="00C60FBD" w:rsidP="00C60FBD">
      <w:pPr>
        <w:spacing w:after="0"/>
        <w:ind w:firstLine="709"/>
        <w:jc w:val="both"/>
        <w:rPr>
          <w:b/>
          <w:bCs/>
          <w:color w:val="C00000"/>
          <w:sz w:val="36"/>
          <w:szCs w:val="36"/>
        </w:rPr>
      </w:pPr>
    </w:p>
    <w:p w14:paraId="1F6732E9" w14:textId="77777777" w:rsidR="00C60FBD" w:rsidRDefault="00C60FBD" w:rsidP="00C60FBD">
      <w:pPr>
        <w:spacing w:before="60" w:line="276" w:lineRule="auto"/>
        <w:ind w:right="150"/>
        <w:jc w:val="center"/>
      </w:pPr>
      <w:r>
        <w:br w:type="page"/>
      </w:r>
      <w:r>
        <w:lastRenderedPageBreak/>
        <w:t xml:space="preserve">Министерство культуры </w:t>
      </w:r>
    </w:p>
    <w:p w14:paraId="5518D5D5" w14:textId="77777777" w:rsidR="00C60FBD" w:rsidRDefault="00C60FBD" w:rsidP="00C60FBD">
      <w:pPr>
        <w:spacing w:before="60" w:line="276" w:lineRule="auto"/>
        <w:ind w:right="150"/>
        <w:jc w:val="center"/>
      </w:pPr>
      <w:r>
        <w:t>Донецкой Народной Республики</w:t>
      </w:r>
    </w:p>
    <w:p w14:paraId="34D02745" w14:textId="77777777" w:rsidR="00C60FBD" w:rsidRDefault="00C60FBD" w:rsidP="00C60FBD">
      <w:pPr>
        <w:ind w:right="150"/>
        <w:jc w:val="center"/>
      </w:pPr>
      <w:r>
        <w:t xml:space="preserve">Государственное бюджетное учреждение </w:t>
      </w:r>
    </w:p>
    <w:p w14:paraId="307F4235" w14:textId="77777777" w:rsidR="00C60FBD" w:rsidRDefault="00C60FBD" w:rsidP="00C60FBD">
      <w:pPr>
        <w:ind w:right="150"/>
        <w:jc w:val="center"/>
      </w:pPr>
      <w:r>
        <w:t>Донецкой Народной Республики</w:t>
      </w:r>
    </w:p>
    <w:p w14:paraId="1D1BB150" w14:textId="77777777" w:rsidR="00C60FBD" w:rsidRDefault="00C60FBD" w:rsidP="00C60FBD">
      <w:pPr>
        <w:ind w:right="150"/>
        <w:jc w:val="center"/>
      </w:pPr>
      <w:r>
        <w:t>«Республиканский дом народного творчества и кино»</w:t>
      </w:r>
    </w:p>
    <w:p w14:paraId="4A6E1D88" w14:textId="77777777" w:rsidR="00C60FBD" w:rsidRDefault="00C60FBD" w:rsidP="00C60FBD">
      <w:pPr>
        <w:spacing w:line="317" w:lineRule="auto"/>
        <w:ind w:right="150"/>
        <w:jc w:val="center"/>
      </w:pPr>
    </w:p>
    <w:p w14:paraId="7D6FD194" w14:textId="77777777" w:rsidR="00C60FBD" w:rsidRDefault="00C60FBD" w:rsidP="00C60FBD">
      <w:pPr>
        <w:spacing w:line="317" w:lineRule="auto"/>
        <w:ind w:right="150"/>
        <w:jc w:val="center"/>
      </w:pPr>
    </w:p>
    <w:p w14:paraId="45C81F8A" w14:textId="77777777" w:rsidR="00C60FBD" w:rsidRDefault="00C60FBD" w:rsidP="00C60FBD">
      <w:pPr>
        <w:spacing w:line="317" w:lineRule="auto"/>
        <w:ind w:right="150"/>
        <w:jc w:val="center"/>
      </w:pPr>
    </w:p>
    <w:p w14:paraId="296EC5E1" w14:textId="77777777" w:rsidR="00C60FBD" w:rsidRDefault="00C60FBD" w:rsidP="00C60FBD">
      <w:pPr>
        <w:spacing w:line="317" w:lineRule="auto"/>
        <w:ind w:right="150"/>
        <w:jc w:val="center"/>
      </w:pPr>
    </w:p>
    <w:p w14:paraId="19AA0CED" w14:textId="77777777" w:rsidR="00C60FBD" w:rsidRDefault="00C60FBD" w:rsidP="00C60FBD">
      <w:pPr>
        <w:spacing w:line="317" w:lineRule="auto"/>
        <w:ind w:right="150"/>
        <w:jc w:val="center"/>
      </w:pPr>
    </w:p>
    <w:p w14:paraId="2BBE9ED0" w14:textId="77777777" w:rsidR="00C60FBD" w:rsidRDefault="00C60FBD" w:rsidP="00C60FBD">
      <w:pPr>
        <w:spacing w:line="317" w:lineRule="auto"/>
        <w:ind w:right="150"/>
        <w:jc w:val="center"/>
      </w:pPr>
    </w:p>
    <w:p w14:paraId="4ADF6CAD" w14:textId="77777777" w:rsidR="00C60FBD" w:rsidRDefault="00C60FBD" w:rsidP="00C60FBD">
      <w:pPr>
        <w:spacing w:line="317" w:lineRule="auto"/>
        <w:ind w:right="150"/>
        <w:jc w:val="center"/>
      </w:pPr>
    </w:p>
    <w:p w14:paraId="7858FDE3" w14:textId="77777777" w:rsidR="00C60FBD" w:rsidRDefault="00C60FBD" w:rsidP="00C60FBD">
      <w:pPr>
        <w:spacing w:line="317" w:lineRule="auto"/>
        <w:ind w:right="150"/>
        <w:jc w:val="center"/>
      </w:pPr>
    </w:p>
    <w:p w14:paraId="0910F3E4" w14:textId="77777777" w:rsidR="00C60FBD" w:rsidRDefault="00C60FBD" w:rsidP="00C60FBD">
      <w:pPr>
        <w:spacing w:line="317" w:lineRule="auto"/>
        <w:ind w:right="150"/>
        <w:jc w:val="center"/>
      </w:pPr>
    </w:p>
    <w:p w14:paraId="1A93DA75" w14:textId="77777777" w:rsidR="00014DDE" w:rsidRDefault="00C60FBD" w:rsidP="00C60FBD">
      <w:pPr>
        <w:spacing w:before="1"/>
        <w:jc w:val="center"/>
      </w:pPr>
      <w:r>
        <w:t>МЕТОДИЧЕСКИЕ РЕКОМЕНДАЦИИ ДЛЯ РУКОВОДИТЕЛЕЙ САМОДЕЯТЕЛЬНЫХ ХОРЕОГРАФИЧЕСКИХ КОЛЛЕКТИВОВ</w:t>
      </w:r>
    </w:p>
    <w:p w14:paraId="6A692035" w14:textId="4617D003" w:rsidR="00C60FBD" w:rsidRDefault="00C60FBD" w:rsidP="00C60FBD">
      <w:pPr>
        <w:spacing w:before="1"/>
        <w:jc w:val="center"/>
      </w:pPr>
      <w:r>
        <w:t xml:space="preserve"> </w:t>
      </w:r>
      <w:bookmarkStart w:id="3" w:name="_Hlk234245578"/>
      <w:r>
        <w:t>МНОГООБРАЗИЕ РУССКОГО НАРОДНОГО ТАНЦА: РЕГИОНАЛЬНЫЕ ОСОБЕННОСТИ И МЕТОДИКА ИХ ОСВОЕНИЯ</w:t>
      </w:r>
      <w:bookmarkEnd w:id="3"/>
    </w:p>
    <w:p w14:paraId="5E057BCD" w14:textId="77777777" w:rsidR="00C60FBD" w:rsidRDefault="00C60FBD" w:rsidP="00C60FBD">
      <w:pPr>
        <w:rPr>
          <w:sz w:val="30"/>
          <w:szCs w:val="30"/>
        </w:rPr>
      </w:pPr>
    </w:p>
    <w:p w14:paraId="136B4C8E" w14:textId="77777777" w:rsidR="00C60FBD" w:rsidRDefault="00C60FBD" w:rsidP="00C60FBD">
      <w:pPr>
        <w:rPr>
          <w:sz w:val="30"/>
          <w:szCs w:val="30"/>
        </w:rPr>
      </w:pPr>
    </w:p>
    <w:p w14:paraId="16649857" w14:textId="77777777" w:rsidR="00C60FBD" w:rsidRDefault="00C60FBD" w:rsidP="00C60FBD">
      <w:pPr>
        <w:rPr>
          <w:sz w:val="30"/>
          <w:szCs w:val="30"/>
        </w:rPr>
      </w:pPr>
    </w:p>
    <w:p w14:paraId="2C34F04A" w14:textId="77777777" w:rsidR="00C60FBD" w:rsidRDefault="00C60FBD" w:rsidP="00C60FBD">
      <w:pPr>
        <w:rPr>
          <w:sz w:val="30"/>
          <w:szCs w:val="30"/>
        </w:rPr>
      </w:pPr>
    </w:p>
    <w:p w14:paraId="05F30095" w14:textId="77777777" w:rsidR="00C60FBD" w:rsidRDefault="00C60FBD" w:rsidP="00C60FBD">
      <w:pPr>
        <w:rPr>
          <w:sz w:val="30"/>
          <w:szCs w:val="30"/>
        </w:rPr>
      </w:pPr>
    </w:p>
    <w:p w14:paraId="566A025C" w14:textId="77777777" w:rsidR="00C60FBD" w:rsidRDefault="00C60FBD" w:rsidP="00C60FBD">
      <w:pPr>
        <w:rPr>
          <w:sz w:val="30"/>
          <w:szCs w:val="30"/>
        </w:rPr>
      </w:pPr>
    </w:p>
    <w:p w14:paraId="3BE96009" w14:textId="77777777" w:rsidR="00C60FBD" w:rsidRDefault="00C60FBD" w:rsidP="00C60FBD">
      <w:pPr>
        <w:rPr>
          <w:sz w:val="30"/>
          <w:szCs w:val="30"/>
        </w:rPr>
      </w:pPr>
    </w:p>
    <w:p w14:paraId="0316003B" w14:textId="77777777" w:rsidR="00C60FBD" w:rsidRDefault="00C60FBD" w:rsidP="00C60FBD">
      <w:pPr>
        <w:rPr>
          <w:sz w:val="30"/>
          <w:szCs w:val="30"/>
        </w:rPr>
      </w:pPr>
    </w:p>
    <w:p w14:paraId="7E138B6E" w14:textId="77777777" w:rsidR="00C60FBD" w:rsidRDefault="00C60FBD" w:rsidP="00C60FBD">
      <w:pPr>
        <w:rPr>
          <w:sz w:val="30"/>
          <w:szCs w:val="30"/>
        </w:rPr>
      </w:pPr>
    </w:p>
    <w:p w14:paraId="4ED8FD6A" w14:textId="77777777" w:rsidR="00C60FBD" w:rsidRDefault="00C60FBD" w:rsidP="00C60FBD">
      <w:pPr>
        <w:spacing w:before="1"/>
        <w:rPr>
          <w:sz w:val="42"/>
          <w:szCs w:val="42"/>
        </w:rPr>
      </w:pPr>
    </w:p>
    <w:p w14:paraId="757E9F0D" w14:textId="77777777" w:rsidR="00C60FBD" w:rsidRDefault="00C60FBD" w:rsidP="00C60FBD">
      <w:pPr>
        <w:ind w:left="2513" w:right="2450"/>
        <w:jc w:val="center"/>
        <w:rPr>
          <w:b/>
          <w:bCs/>
        </w:rPr>
        <w:sectPr w:rsidR="00C60FBD" w:rsidSect="00C60FBD">
          <w:footerReference w:type="default" r:id="rId10"/>
          <w:pgSz w:w="11910" w:h="16840"/>
          <w:pgMar w:top="920" w:right="1020" w:bottom="280" w:left="960" w:header="360" w:footer="360" w:gutter="0"/>
          <w:pgNumType w:start="1"/>
          <w:cols w:space="720"/>
          <w:titlePg/>
        </w:sectPr>
      </w:pPr>
      <w:r>
        <w:t>г. Донецк, 2026</w:t>
      </w:r>
    </w:p>
    <w:p w14:paraId="0E8CCFAD" w14:textId="15A8A3DF" w:rsidR="00C60FBD" w:rsidRDefault="00C60FBD" w:rsidP="00C60FBD">
      <w:pPr>
        <w:spacing w:before="60" w:line="276" w:lineRule="auto"/>
        <w:ind w:left="458" w:right="393"/>
      </w:pPr>
    </w:p>
    <w:p w14:paraId="094B05E9" w14:textId="77777777" w:rsidR="00C60FBD" w:rsidRDefault="00C60FBD" w:rsidP="00C60FBD">
      <w:pPr>
        <w:spacing w:before="60" w:line="276" w:lineRule="auto"/>
        <w:ind w:left="458" w:right="393"/>
      </w:pPr>
    </w:p>
    <w:p w14:paraId="730A3170" w14:textId="22058A8D" w:rsidR="00C60FBD" w:rsidRPr="00745EBC" w:rsidRDefault="00C60FBD" w:rsidP="00745EBC">
      <w:pPr>
        <w:spacing w:before="60" w:line="276" w:lineRule="auto"/>
        <w:ind w:left="458" w:right="393"/>
        <w:jc w:val="both"/>
        <w:rPr>
          <w:rFonts w:cs="Times New Roman"/>
        </w:rPr>
      </w:pPr>
      <w:r w:rsidRPr="00745EBC">
        <w:rPr>
          <w:rFonts w:eastAsia="Calibri" w:cs="Times New Roman"/>
          <w:b/>
          <w:bCs/>
        </w:rPr>
        <w:t>Метод</w:t>
      </w:r>
      <w:r w:rsidRPr="00745EBC">
        <w:rPr>
          <w:rFonts w:cs="Times New Roman"/>
          <w:b/>
          <w:bCs/>
        </w:rPr>
        <w:t xml:space="preserve">ические рекомендации «Многообразие русского народного танца: региональные особенности и методика их освоения» </w:t>
      </w:r>
      <w:r w:rsidRPr="00745EBC">
        <w:rPr>
          <w:rFonts w:cs="Times New Roman"/>
        </w:rPr>
        <w:t>/ Сост. Т. М. </w:t>
      </w:r>
      <w:proofErr w:type="spellStart"/>
      <w:r w:rsidRPr="00745EBC">
        <w:rPr>
          <w:rFonts w:cs="Times New Roman"/>
        </w:rPr>
        <w:t>Григорец</w:t>
      </w:r>
      <w:proofErr w:type="spellEnd"/>
      <w:r w:rsidRPr="00745EBC">
        <w:rPr>
          <w:rFonts w:cs="Times New Roman"/>
        </w:rPr>
        <w:t>., Н.Г. Борисова — Донецк: РДНТК, 2026. –</w:t>
      </w:r>
      <w:r w:rsidR="00F9075F" w:rsidRPr="00745EBC">
        <w:rPr>
          <w:rFonts w:cs="Times New Roman"/>
        </w:rPr>
        <w:t>26</w:t>
      </w:r>
      <w:r w:rsidRPr="00745EBC">
        <w:rPr>
          <w:rFonts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w:t>
      </w:r>
    </w:p>
    <w:p w14:paraId="691778AA" w14:textId="77777777" w:rsidR="00C60FBD" w:rsidRDefault="00C60FBD" w:rsidP="00C60FBD">
      <w:pPr>
        <w:pBdr>
          <w:top w:val="nil"/>
          <w:left w:val="nil"/>
          <w:bottom w:val="nil"/>
          <w:right w:val="nil"/>
          <w:between w:val="nil"/>
        </w:pBdr>
        <w:rPr>
          <w:color w:val="000000"/>
          <w:sz w:val="30"/>
          <w:szCs w:val="30"/>
        </w:rPr>
      </w:pPr>
    </w:p>
    <w:p w14:paraId="447D1003" w14:textId="77777777" w:rsidR="00C60FBD" w:rsidRPr="00EC7CE5" w:rsidRDefault="00C60FBD" w:rsidP="00C60FBD">
      <w:pPr>
        <w:pBdr>
          <w:top w:val="nil"/>
          <w:left w:val="nil"/>
          <w:bottom w:val="nil"/>
          <w:right w:val="nil"/>
          <w:between w:val="nil"/>
        </w:pBdr>
        <w:spacing w:before="5"/>
        <w:rPr>
          <w:color w:val="000000" w:themeColor="text1"/>
          <w:sz w:val="34"/>
          <w:szCs w:val="34"/>
        </w:rPr>
      </w:pPr>
    </w:p>
    <w:p w14:paraId="0CDC1F68" w14:textId="09D74153" w:rsidR="00C60FBD" w:rsidRDefault="00C60FBD" w:rsidP="00316865">
      <w:pPr>
        <w:pBdr>
          <w:top w:val="nil"/>
          <w:left w:val="nil"/>
          <w:bottom w:val="nil"/>
          <w:right w:val="nil"/>
          <w:between w:val="nil"/>
        </w:pBdr>
        <w:spacing w:before="1"/>
        <w:ind w:left="465" w:right="394" w:firstLine="668"/>
      </w:pPr>
      <w:r>
        <w:rPr>
          <w:color w:val="000000"/>
        </w:rPr>
        <w:t>Составител</w:t>
      </w:r>
      <w:r>
        <w:t>и</w:t>
      </w:r>
      <w:r>
        <w:rPr>
          <w:color w:val="000000"/>
        </w:rPr>
        <w:t xml:space="preserve"> —</w:t>
      </w:r>
      <w:r>
        <w:t xml:space="preserve"> </w:t>
      </w:r>
      <w:r w:rsidR="00316865">
        <w:t>Н.Г. Борисова, заведующий отделом хореографии ГБУ ДНР «РДНТК»,</w:t>
      </w:r>
      <w:r>
        <w:t xml:space="preserve">Т. М. </w:t>
      </w:r>
      <w:proofErr w:type="spellStart"/>
      <w:r>
        <w:t>Григорец</w:t>
      </w:r>
      <w:proofErr w:type="spellEnd"/>
      <w:r>
        <w:t xml:space="preserve">, специалист отдела хореографии ГБУ ДНР «РДНТК» </w:t>
      </w:r>
    </w:p>
    <w:p w14:paraId="73AD83DD" w14:textId="79BE3663" w:rsidR="00C60FBD" w:rsidRDefault="00C60FBD" w:rsidP="00C60FBD">
      <w:pPr>
        <w:pBdr>
          <w:top w:val="nil"/>
          <w:left w:val="nil"/>
          <w:bottom w:val="nil"/>
          <w:right w:val="nil"/>
          <w:between w:val="nil"/>
        </w:pBdr>
        <w:spacing w:before="1"/>
        <w:ind w:left="465" w:right="394" w:firstLine="668"/>
      </w:pPr>
      <w:r>
        <w:t xml:space="preserve">Редактор — </w:t>
      </w:r>
      <w:r w:rsidR="00316865">
        <w:t xml:space="preserve">Н.А. </w:t>
      </w:r>
      <w:proofErr w:type="spellStart"/>
      <w:r w:rsidR="00316865">
        <w:t>Стангрит</w:t>
      </w:r>
      <w:proofErr w:type="spellEnd"/>
      <w:r>
        <w:t>,</w:t>
      </w:r>
      <w:r w:rsidR="00316865">
        <w:t xml:space="preserve"> заведующий </w:t>
      </w:r>
      <w:r>
        <w:t>отдел</w:t>
      </w:r>
      <w:r w:rsidR="00014DDE">
        <w:t>ом</w:t>
      </w:r>
      <w:r>
        <w:t xml:space="preserve"> </w:t>
      </w:r>
      <w:r w:rsidR="00316865">
        <w:t xml:space="preserve">по связям с общественностью </w:t>
      </w:r>
      <w:r>
        <w:t>ГБУ ДНР «РДНТК»,</w:t>
      </w:r>
    </w:p>
    <w:p w14:paraId="62A8A022" w14:textId="77777777" w:rsidR="00C60FBD" w:rsidRDefault="00C60FBD" w:rsidP="00C60FBD">
      <w:pPr>
        <w:spacing w:before="1"/>
        <w:ind w:left="465" w:right="394" w:firstLine="668"/>
      </w:pPr>
      <w:r>
        <w:rPr>
          <w:color w:val="000000"/>
        </w:rPr>
        <w:t xml:space="preserve">Ответственный за выпуск — </w:t>
      </w:r>
      <w:r>
        <w:t xml:space="preserve">Ю. А. Яковлев, </w:t>
      </w:r>
      <w:r>
        <w:rPr>
          <w:color w:val="000000"/>
        </w:rPr>
        <w:t>директор ГБУ</w:t>
      </w:r>
      <w:r>
        <w:t xml:space="preserve"> </w:t>
      </w:r>
      <w:r>
        <w:rPr>
          <w:color w:val="000000"/>
        </w:rPr>
        <w:t>ДНР</w:t>
      </w:r>
      <w:r>
        <w:t xml:space="preserve"> </w:t>
      </w:r>
      <w:r>
        <w:rPr>
          <w:color w:val="000000"/>
        </w:rPr>
        <w:t>«РДНТК»</w:t>
      </w:r>
      <w:r>
        <w:t>.</w:t>
      </w:r>
    </w:p>
    <w:p w14:paraId="7A141316" w14:textId="77777777" w:rsidR="00C60FBD" w:rsidRDefault="00C60FBD" w:rsidP="00C60FBD">
      <w:pPr>
        <w:spacing w:before="1"/>
        <w:ind w:left="465" w:right="394" w:firstLine="668"/>
      </w:pPr>
    </w:p>
    <w:p w14:paraId="6F2D31EB" w14:textId="77777777" w:rsidR="00C60FBD" w:rsidRDefault="00C60FBD" w:rsidP="00C60FBD">
      <w:pPr>
        <w:spacing w:before="1"/>
        <w:ind w:right="394"/>
      </w:pPr>
    </w:p>
    <w:p w14:paraId="33E0F92F" w14:textId="77777777" w:rsidR="00C60FBD" w:rsidRDefault="00C60FBD" w:rsidP="00745EBC">
      <w:pPr>
        <w:spacing w:before="1"/>
        <w:ind w:left="458" w:right="394" w:firstLine="707"/>
        <w:jc w:val="both"/>
      </w:pPr>
      <w:r>
        <w:t>Данные методические рекомендации предназначены для молодых руководителей любительских хореографических коллективов учреждений культуры и школ искусств.</w:t>
      </w:r>
    </w:p>
    <w:p w14:paraId="58C460CE" w14:textId="77777777" w:rsidR="00C60FBD" w:rsidRDefault="00C60FBD" w:rsidP="00C60FBD">
      <w:pPr>
        <w:spacing w:before="1"/>
        <w:ind w:left="458" w:right="394" w:firstLine="707"/>
      </w:pPr>
    </w:p>
    <w:p w14:paraId="00C2ABC9" w14:textId="77777777" w:rsidR="00C60FBD" w:rsidRDefault="00C60FBD" w:rsidP="00C60FBD">
      <w:pPr>
        <w:spacing w:before="1"/>
        <w:ind w:right="394"/>
      </w:pPr>
      <w:r>
        <w:t xml:space="preserve"> </w:t>
      </w:r>
    </w:p>
    <w:p w14:paraId="4744F58B" w14:textId="77777777" w:rsidR="00C60FBD" w:rsidRDefault="00C60FBD" w:rsidP="00C60FBD">
      <w:pPr>
        <w:pBdr>
          <w:top w:val="nil"/>
          <w:left w:val="nil"/>
          <w:bottom w:val="nil"/>
          <w:right w:val="nil"/>
          <w:between w:val="nil"/>
        </w:pBdr>
        <w:spacing w:before="7"/>
        <w:rPr>
          <w:color w:val="000000"/>
          <w:sz w:val="36"/>
          <w:szCs w:val="36"/>
        </w:rPr>
      </w:pPr>
    </w:p>
    <w:p w14:paraId="3B8C9FD4" w14:textId="13E787D9" w:rsidR="00C60FBD" w:rsidRDefault="00C60FBD" w:rsidP="00C60FBD">
      <w:pPr>
        <w:pBdr>
          <w:top w:val="nil"/>
          <w:left w:val="nil"/>
          <w:bottom w:val="nil"/>
          <w:right w:val="nil"/>
          <w:between w:val="nil"/>
        </w:pBdr>
        <w:ind w:right="393"/>
        <w:jc w:val="center"/>
      </w:pPr>
      <w:r>
        <w:rPr>
          <w:color w:val="000000"/>
        </w:rPr>
        <w:t xml:space="preserve">                                                                   </w:t>
      </w:r>
      <w:bookmarkStart w:id="4" w:name="_Hlk234246741"/>
      <w:r>
        <w:rPr>
          <w:color w:val="000000"/>
        </w:rPr>
        <w:t>©</w:t>
      </w:r>
      <w:bookmarkEnd w:id="4"/>
      <w:r>
        <w:rPr>
          <w:color w:val="000000"/>
        </w:rPr>
        <w:t xml:space="preserve"> </w:t>
      </w:r>
      <w:r w:rsidR="00316865">
        <w:t>Борисова</w:t>
      </w:r>
      <w:r>
        <w:t xml:space="preserve"> </w:t>
      </w:r>
      <w:r w:rsidR="00316865">
        <w:t>Н</w:t>
      </w:r>
      <w:r>
        <w:t>.</w:t>
      </w:r>
      <w:r w:rsidR="00316865">
        <w:t>Г</w:t>
      </w:r>
      <w:r>
        <w:t>.,</w:t>
      </w:r>
      <w:r w:rsidRPr="00855E0A">
        <w:rPr>
          <w:color w:val="000000"/>
        </w:rPr>
        <w:t xml:space="preserve"> </w:t>
      </w:r>
      <w:bookmarkStart w:id="5" w:name="_Hlk234246882"/>
      <w:r>
        <w:rPr>
          <w:color w:val="000000"/>
        </w:rPr>
        <w:t>202</w:t>
      </w:r>
      <w:r>
        <w:t>6</w:t>
      </w:r>
      <w:r>
        <w:rPr>
          <w:color w:val="000000"/>
        </w:rPr>
        <w:t>.</w:t>
      </w:r>
    </w:p>
    <w:bookmarkEnd w:id="5"/>
    <w:p w14:paraId="1CDC4E27" w14:textId="66E66A3E" w:rsidR="00C60FBD" w:rsidRDefault="00C60FBD" w:rsidP="00C60FBD">
      <w:pPr>
        <w:pBdr>
          <w:top w:val="nil"/>
          <w:left w:val="nil"/>
          <w:bottom w:val="nil"/>
          <w:right w:val="nil"/>
          <w:between w:val="nil"/>
        </w:pBdr>
        <w:ind w:right="393"/>
        <w:jc w:val="center"/>
      </w:pPr>
      <w:r>
        <w:t xml:space="preserve">                                                                  </w:t>
      </w:r>
      <w:r>
        <w:rPr>
          <w:color w:val="000000"/>
        </w:rPr>
        <w:t>©</w:t>
      </w:r>
      <w:r>
        <w:t xml:space="preserve"> </w:t>
      </w:r>
      <w:proofErr w:type="spellStart"/>
      <w:r w:rsidR="00316865">
        <w:t>Григорец</w:t>
      </w:r>
      <w:proofErr w:type="spellEnd"/>
      <w:r>
        <w:t xml:space="preserve"> </w:t>
      </w:r>
      <w:r w:rsidR="00316865">
        <w:t>Т</w:t>
      </w:r>
      <w:r>
        <w:t>.</w:t>
      </w:r>
      <w:r w:rsidR="00316865">
        <w:t>М</w:t>
      </w:r>
      <w:r>
        <w:t>.,</w:t>
      </w:r>
      <w:r w:rsidRPr="00855E0A">
        <w:rPr>
          <w:color w:val="000000"/>
        </w:rPr>
        <w:t xml:space="preserve"> </w:t>
      </w:r>
      <w:bookmarkStart w:id="6" w:name="_Hlk234246911"/>
      <w:r>
        <w:rPr>
          <w:color w:val="000000"/>
        </w:rPr>
        <w:t>202</w:t>
      </w:r>
      <w:r>
        <w:t>6</w:t>
      </w:r>
      <w:r>
        <w:rPr>
          <w:color w:val="000000"/>
        </w:rPr>
        <w:t>.</w:t>
      </w:r>
      <w:bookmarkEnd w:id="6"/>
    </w:p>
    <w:p w14:paraId="4AAEE23E" w14:textId="77777777" w:rsidR="00C60FBD" w:rsidRDefault="00C60FBD" w:rsidP="00C60FBD">
      <w:pPr>
        <w:pBdr>
          <w:top w:val="nil"/>
          <w:left w:val="nil"/>
          <w:bottom w:val="nil"/>
          <w:right w:val="nil"/>
          <w:between w:val="nil"/>
        </w:pBdr>
        <w:ind w:right="393"/>
        <w:jc w:val="center"/>
        <w:rPr>
          <w:color w:val="000000"/>
        </w:rPr>
      </w:pPr>
      <w:r>
        <w:t xml:space="preserve">                                                                             </w:t>
      </w:r>
      <w:r>
        <w:rPr>
          <w:color w:val="000000"/>
        </w:rPr>
        <w:t>© ГБУ ДНР «РДНТК»,</w:t>
      </w:r>
      <w:r w:rsidRPr="00855E0A">
        <w:rPr>
          <w:color w:val="000000"/>
        </w:rPr>
        <w:t xml:space="preserve"> </w:t>
      </w:r>
      <w:r>
        <w:rPr>
          <w:color w:val="000000"/>
        </w:rPr>
        <w:t>202</w:t>
      </w:r>
      <w:r>
        <w:t>6</w:t>
      </w:r>
      <w:r>
        <w:rPr>
          <w:color w:val="000000"/>
        </w:rPr>
        <w:t xml:space="preserve">. </w:t>
      </w:r>
    </w:p>
    <w:p w14:paraId="322A4794" w14:textId="77777777" w:rsidR="00C60FBD" w:rsidRDefault="00C60FBD" w:rsidP="00C60FBD">
      <w:pPr>
        <w:pBdr>
          <w:top w:val="nil"/>
          <w:left w:val="nil"/>
          <w:bottom w:val="nil"/>
          <w:right w:val="nil"/>
          <w:between w:val="nil"/>
        </w:pBdr>
        <w:ind w:right="393"/>
        <w:jc w:val="center"/>
        <w:rPr>
          <w:color w:val="000000"/>
        </w:rPr>
      </w:pPr>
    </w:p>
    <w:p w14:paraId="6F182347" w14:textId="77777777" w:rsidR="00582168" w:rsidRDefault="00582168" w:rsidP="00C60FBD">
      <w:pPr>
        <w:pBdr>
          <w:top w:val="nil"/>
          <w:left w:val="nil"/>
          <w:bottom w:val="nil"/>
          <w:right w:val="nil"/>
          <w:between w:val="nil"/>
        </w:pBdr>
        <w:ind w:right="393"/>
        <w:jc w:val="center"/>
        <w:rPr>
          <w:color w:val="000000"/>
        </w:rPr>
      </w:pPr>
    </w:p>
    <w:p w14:paraId="1902F138" w14:textId="77777777" w:rsidR="00582168" w:rsidRDefault="00582168" w:rsidP="00C60FBD">
      <w:pPr>
        <w:pBdr>
          <w:top w:val="nil"/>
          <w:left w:val="nil"/>
          <w:bottom w:val="nil"/>
          <w:right w:val="nil"/>
          <w:between w:val="nil"/>
        </w:pBdr>
        <w:ind w:right="393"/>
        <w:jc w:val="center"/>
        <w:rPr>
          <w:color w:val="000000"/>
        </w:rPr>
      </w:pPr>
    </w:p>
    <w:p w14:paraId="359ACE80" w14:textId="77777777" w:rsidR="00582168" w:rsidRDefault="00582168" w:rsidP="00C60FBD">
      <w:pPr>
        <w:pBdr>
          <w:top w:val="nil"/>
          <w:left w:val="nil"/>
          <w:bottom w:val="nil"/>
          <w:right w:val="nil"/>
          <w:between w:val="nil"/>
        </w:pBdr>
        <w:ind w:right="393"/>
        <w:jc w:val="center"/>
        <w:rPr>
          <w:color w:val="000000"/>
        </w:rPr>
      </w:pPr>
    </w:p>
    <w:p w14:paraId="1B08D78D" w14:textId="77777777" w:rsidR="00C60FBD" w:rsidRDefault="00C60FBD" w:rsidP="00C60FBD">
      <w:pPr>
        <w:pBdr>
          <w:top w:val="nil"/>
          <w:left w:val="nil"/>
          <w:bottom w:val="nil"/>
          <w:right w:val="nil"/>
          <w:between w:val="nil"/>
        </w:pBdr>
        <w:spacing w:before="201" w:line="276" w:lineRule="auto"/>
        <w:ind w:left="1166" w:right="2950"/>
        <w:rPr>
          <w:color w:val="000000"/>
        </w:rPr>
      </w:pPr>
      <w:r>
        <w:rPr>
          <w:color w:val="000000"/>
        </w:rPr>
        <w:t>Предложения и замечания присылать по адресу: 283050, г. Донецк, бул. Шевченко, 2, ДНР</w:t>
      </w:r>
    </w:p>
    <w:p w14:paraId="3D420D72" w14:textId="77777777" w:rsidR="00C60FBD" w:rsidRDefault="00C60FBD" w:rsidP="00C60FBD">
      <w:pPr>
        <w:spacing w:line="321" w:lineRule="auto"/>
        <w:ind w:left="1166"/>
        <w:sectPr w:rsidR="00C60FBD" w:rsidSect="00C60FBD">
          <w:footerReference w:type="default" r:id="rId11"/>
          <w:pgSz w:w="11910" w:h="16840"/>
          <w:pgMar w:top="1340" w:right="1020" w:bottom="1000" w:left="960" w:header="0" w:footer="818" w:gutter="0"/>
          <w:cols w:space="720"/>
        </w:sectPr>
      </w:pPr>
      <w:r>
        <w:rPr>
          <w:b/>
          <w:bCs/>
        </w:rPr>
        <w:t>Е-</w:t>
      </w:r>
      <w:proofErr w:type="spellStart"/>
      <w:r>
        <w:rPr>
          <w:b/>
          <w:bCs/>
        </w:rPr>
        <w:t>mail</w:t>
      </w:r>
      <w:proofErr w:type="spellEnd"/>
      <w:r>
        <w:rPr>
          <w:color w:val="006FC0"/>
        </w:rPr>
        <w:t xml:space="preserve">: </w:t>
      </w:r>
      <w:hyperlink r:id="rId12">
        <w:proofErr w:type="spellStart"/>
        <w:r w:rsidRPr="00F9075F">
          <w:rPr>
            <w:color w:val="000000" w:themeColor="text1"/>
            <w:u w:val="single"/>
          </w:rPr>
          <w:t>rdntk@bk</w:t>
        </w:r>
        <w:proofErr w:type="spellEnd"/>
      </w:hyperlink>
    </w:p>
    <w:p w14:paraId="6EBB26A2" w14:textId="2A0AA45C" w:rsidR="00C60FBD" w:rsidRDefault="00C60FBD">
      <w:pPr>
        <w:spacing w:line="259" w:lineRule="auto"/>
      </w:pPr>
    </w:p>
    <w:p w14:paraId="67C03331" w14:textId="42666EF3" w:rsidR="004363A2" w:rsidRDefault="004363A2" w:rsidP="004363A2">
      <w:pPr>
        <w:spacing w:after="0"/>
        <w:ind w:left="-567" w:firstLine="709"/>
        <w:jc w:val="both"/>
        <w:rPr>
          <w:color w:val="FF0000"/>
        </w:rPr>
      </w:pPr>
      <w:r>
        <w:t xml:space="preserve">                                             </w:t>
      </w:r>
      <w:r w:rsidRPr="004363A2">
        <w:rPr>
          <w:color w:val="FF0000"/>
        </w:rPr>
        <w:t xml:space="preserve"> </w:t>
      </w:r>
      <w:r w:rsidRPr="00493C32">
        <w:t>Введение</w:t>
      </w:r>
    </w:p>
    <w:p w14:paraId="33C5F62E" w14:textId="77777777" w:rsidR="00F03270" w:rsidRPr="004363A2" w:rsidRDefault="00F03270" w:rsidP="004363A2">
      <w:pPr>
        <w:spacing w:after="0"/>
        <w:ind w:left="-567" w:firstLine="709"/>
        <w:jc w:val="both"/>
        <w:rPr>
          <w:b/>
          <w:bCs/>
        </w:rPr>
      </w:pPr>
    </w:p>
    <w:p w14:paraId="7D297177" w14:textId="2287135A" w:rsidR="00F12C76" w:rsidRDefault="00626DFF" w:rsidP="004363A2">
      <w:pPr>
        <w:spacing w:after="0"/>
        <w:ind w:firstLine="709"/>
        <w:jc w:val="both"/>
      </w:pPr>
      <w:r>
        <w:t>Т</w:t>
      </w:r>
      <w:r w:rsidR="00F03270">
        <w:t>анец</w:t>
      </w:r>
      <w:r w:rsidR="00745EBC">
        <w:t xml:space="preserve"> </w:t>
      </w:r>
      <w:r w:rsidR="00745EBC" w:rsidRPr="00745EBC">
        <w:rPr>
          <w:rFonts w:cs="Times New Roman"/>
          <w:color w:val="333333"/>
          <w:shd w:val="clear" w:color="auto" w:fill="FFFFFF"/>
        </w:rPr>
        <w:t>–</w:t>
      </w:r>
      <w:r w:rsidR="00745EBC">
        <w:rPr>
          <w:rFonts w:ascii="Arial" w:hAnsi="Arial" w:cs="Arial"/>
          <w:color w:val="333333"/>
          <w:shd w:val="clear" w:color="auto" w:fill="FFFFFF"/>
        </w:rPr>
        <w:t xml:space="preserve"> </w:t>
      </w:r>
      <w:r w:rsidR="00F03270">
        <w:t>один из наиболее распространенных и древних видов народного творчества.</w:t>
      </w:r>
      <w:r w:rsidRPr="00626DFF">
        <w:t xml:space="preserve"> Танцевальное народное искусство</w:t>
      </w:r>
      <w:r>
        <w:t xml:space="preserve"> </w:t>
      </w:r>
      <w:r w:rsidRPr="00626DFF">
        <w:t>постоянно меняется, обогащается новыми элементами, нес</w:t>
      </w:r>
      <w:r w:rsidR="00014DDE">
        <w:t>ё</w:t>
      </w:r>
      <w:r w:rsidRPr="00626DFF">
        <w:t xml:space="preserve">т в себе новое содержание, отражает конкретный период в жизни людей. </w:t>
      </w:r>
      <w:r w:rsidR="00F03270">
        <w:t xml:space="preserve"> </w:t>
      </w:r>
      <w:r w:rsidRPr="00626DFF">
        <w:t>Народный танец, который дошел до нас, волнует и сегодня своей красотой, заставляет гордиться дарованием его безымянных творцов, создавших великое, пронизанное оптимизмом искусство. Красочный и жизнерадостный, тесно связанный с народным творчеством в целом, свободный от жестких норм и канонов, он являет собой замечательное достижение культуры, предмет пристального изучения современных исследователей.</w:t>
      </w:r>
    </w:p>
    <w:p w14:paraId="3FE09349" w14:textId="50616036" w:rsidR="00626DFF" w:rsidRDefault="00626DFF" w:rsidP="004363A2">
      <w:pPr>
        <w:spacing w:after="0"/>
        <w:ind w:firstLine="709"/>
        <w:jc w:val="both"/>
      </w:pPr>
      <w:r w:rsidRPr="00626DFF">
        <w:t>Русский народный танец представляет собой сложнейшую этно-хореографическую систему, многообразие которой обусловлено географическими, климатическими, социально-историческими и бытовыми факторами. В каждом регионе он обретал уникальные черты: особую лексику, манеру исполнения, композиционные приёмы и пластический стиль.</w:t>
      </w:r>
    </w:p>
    <w:p w14:paraId="390E5A8E" w14:textId="7425E240" w:rsidR="0073502A" w:rsidRDefault="00582168" w:rsidP="00582168">
      <w:pPr>
        <w:spacing w:after="0"/>
        <w:jc w:val="both"/>
      </w:pPr>
      <w:r>
        <w:t xml:space="preserve">        </w:t>
      </w:r>
      <w:r w:rsidR="0073502A" w:rsidRPr="0073502A">
        <w:t xml:space="preserve"> </w:t>
      </w:r>
      <w:r w:rsidR="0073502A" w:rsidRPr="0073502A">
        <w:rPr>
          <w:b/>
          <w:bCs/>
        </w:rPr>
        <w:t>Цель</w:t>
      </w:r>
      <w:r w:rsidR="0073502A" w:rsidRPr="0073502A">
        <w:t xml:space="preserve"> методическ</w:t>
      </w:r>
      <w:r w:rsidR="0073502A">
        <w:t>их рекомендаций</w:t>
      </w:r>
      <w:r w:rsidR="0069310E">
        <w:t xml:space="preserve"> </w:t>
      </w:r>
      <w:r w:rsidR="0073502A" w:rsidRPr="0073502A">
        <w:t>теоретически обосновать и систематизировать региональные особенности русского народного танца, а также разработать эффективную методику их освоения в хореографических коллективах для сохранения аутентичности и преемственности танцевальных традиций. Не просто рассказать, чем отличаются танцы разных областей, а дать педагогу готовый понятный инструмент (методику), как научить этому детей или студентов.</w:t>
      </w:r>
    </w:p>
    <w:p w14:paraId="0C55805C" w14:textId="77777777" w:rsidR="0073502A" w:rsidRDefault="0073502A" w:rsidP="0073502A">
      <w:pPr>
        <w:spacing w:after="0"/>
        <w:ind w:firstLine="709"/>
        <w:jc w:val="both"/>
      </w:pPr>
      <w:r w:rsidRPr="00380978">
        <w:rPr>
          <w:b/>
          <w:bCs/>
        </w:rPr>
        <w:t>Задачи</w:t>
      </w:r>
      <w:r>
        <w:t xml:space="preserve"> </w:t>
      </w:r>
      <w:r w:rsidRPr="00623C2F">
        <w:rPr>
          <w:b/>
          <w:bCs/>
        </w:rPr>
        <w:t>методических рекомендаций</w:t>
      </w:r>
      <w:r>
        <w:t>:</w:t>
      </w:r>
    </w:p>
    <w:p w14:paraId="4729F1F5" w14:textId="77777777" w:rsidR="0073502A" w:rsidRDefault="0073502A" w:rsidP="0073502A">
      <w:pPr>
        <w:spacing w:after="0"/>
        <w:ind w:firstLine="709"/>
        <w:jc w:val="both"/>
      </w:pPr>
      <w:r>
        <w:t xml:space="preserve">1. </w:t>
      </w:r>
      <w:r w:rsidRPr="00623C2F">
        <w:rPr>
          <w:u w:val="single"/>
        </w:rPr>
        <w:t>Теоретико-аналитические задачи</w:t>
      </w:r>
      <w:r>
        <w:t>:</w:t>
      </w:r>
    </w:p>
    <w:p w14:paraId="2F34281C" w14:textId="77777777" w:rsidR="0073502A" w:rsidRDefault="0073502A" w:rsidP="0073502A">
      <w:pPr>
        <w:spacing w:after="0"/>
        <w:ind w:firstLine="709"/>
        <w:jc w:val="both"/>
      </w:pPr>
      <w:r>
        <w:t>-Изучить и проанализировать историко-культурные истоки формирования русского народного танца и причины его регионального разнообразия.</w:t>
      </w:r>
    </w:p>
    <w:p w14:paraId="7EF3876B" w14:textId="77777777" w:rsidR="0073502A" w:rsidRDefault="0073502A" w:rsidP="0073502A">
      <w:pPr>
        <w:spacing w:after="0"/>
        <w:ind w:firstLine="709"/>
        <w:jc w:val="both"/>
      </w:pPr>
      <w:r>
        <w:t>-Выявить и классифицировать ключевые стилевые, лексические и композиционные особенности основных танцевальных регионов России.</w:t>
      </w:r>
    </w:p>
    <w:p w14:paraId="5F9F1E7D" w14:textId="77777777" w:rsidR="0073502A" w:rsidRDefault="0073502A" w:rsidP="0073502A">
      <w:pPr>
        <w:spacing w:after="0"/>
        <w:ind w:firstLine="709"/>
        <w:jc w:val="both"/>
      </w:pPr>
      <w:r>
        <w:t>-Описать влияние традиционного костюма разных областей на характер движения, манеру исполнения и рисунок танца.</w:t>
      </w:r>
    </w:p>
    <w:p w14:paraId="76617CBF" w14:textId="77777777" w:rsidR="0073502A" w:rsidRDefault="0073502A" w:rsidP="0073502A">
      <w:pPr>
        <w:spacing w:after="0"/>
        <w:ind w:firstLine="709"/>
        <w:jc w:val="both"/>
      </w:pPr>
      <w:r>
        <w:t xml:space="preserve">2. </w:t>
      </w:r>
      <w:r w:rsidRPr="00623C2F">
        <w:rPr>
          <w:u w:val="single"/>
        </w:rPr>
        <w:t>Практико-методические задачи</w:t>
      </w:r>
      <w:r>
        <w:t>:</w:t>
      </w:r>
    </w:p>
    <w:p w14:paraId="14FB9557" w14:textId="77777777" w:rsidR="0073502A" w:rsidRDefault="0073502A" w:rsidP="0073502A">
      <w:pPr>
        <w:spacing w:after="0"/>
        <w:ind w:firstLine="709"/>
        <w:jc w:val="both"/>
      </w:pPr>
      <w:r>
        <w:t>-Разработать комплексную методику поэтапного разучивания региональных танцевальных элементов.</w:t>
      </w:r>
    </w:p>
    <w:p w14:paraId="129CD817" w14:textId="77777777" w:rsidR="0073502A" w:rsidRDefault="0073502A" w:rsidP="0073502A">
      <w:pPr>
        <w:spacing w:after="0"/>
        <w:ind w:firstLine="709"/>
        <w:jc w:val="both"/>
      </w:pPr>
      <w:r>
        <w:t>-Сформировать систему практических рекомендаций для педагогов-хореографов по подбору музыкального материала, манере исполнения и работе над образом в зависимости от выбранного региона.</w:t>
      </w:r>
    </w:p>
    <w:p w14:paraId="261AA7A6" w14:textId="77777777" w:rsidR="0073502A" w:rsidRDefault="0073502A" w:rsidP="0073502A">
      <w:pPr>
        <w:spacing w:after="0"/>
        <w:ind w:firstLine="709"/>
        <w:jc w:val="both"/>
      </w:pPr>
      <w:r>
        <w:t>-Предложить примерные варианты комбинаций, этюдов или развернутых танцевальных рисунков, характерных для конкретных областей.</w:t>
      </w:r>
    </w:p>
    <w:p w14:paraId="679E551B" w14:textId="77777777" w:rsidR="0073502A" w:rsidRDefault="0073502A" w:rsidP="0073502A">
      <w:pPr>
        <w:spacing w:after="0"/>
        <w:ind w:firstLine="709"/>
        <w:jc w:val="both"/>
      </w:pPr>
      <w:r>
        <w:t xml:space="preserve">3. </w:t>
      </w:r>
      <w:r w:rsidRPr="00623C2F">
        <w:rPr>
          <w:u w:val="single"/>
        </w:rPr>
        <w:t>Художественно-воспитательные задачи</w:t>
      </w:r>
      <w:r>
        <w:t>:</w:t>
      </w:r>
    </w:p>
    <w:p w14:paraId="4033E9CA" w14:textId="77777777" w:rsidR="0073502A" w:rsidRDefault="0073502A" w:rsidP="0073502A">
      <w:pPr>
        <w:spacing w:after="0"/>
        <w:ind w:firstLine="709"/>
        <w:jc w:val="both"/>
      </w:pPr>
      <w:r>
        <w:lastRenderedPageBreak/>
        <w:t>-Способствовать сохранению и популяризации нематериального культурного наследия России среди подрастающего поколения.</w:t>
      </w:r>
    </w:p>
    <w:p w14:paraId="229CC353" w14:textId="77777777" w:rsidR="0073502A" w:rsidRDefault="0073502A" w:rsidP="0073502A">
      <w:pPr>
        <w:pBdr>
          <w:top w:val="nil"/>
          <w:left w:val="nil"/>
          <w:bottom w:val="nil"/>
          <w:right w:val="nil"/>
          <w:between w:val="nil"/>
        </w:pBdr>
        <w:ind w:right="393"/>
      </w:pPr>
      <w:r>
        <w:t xml:space="preserve">          -Развить у исполнителей этнографическую зоркость, чувство стиля, манеры и понимание внутренней души регионального танца, избегая «размывания» и шаблонизации традиций.</w:t>
      </w:r>
    </w:p>
    <w:p w14:paraId="4DF91B63" w14:textId="77777777" w:rsidR="0073502A" w:rsidRDefault="0073502A" w:rsidP="0073502A">
      <w:pPr>
        <w:spacing w:after="0"/>
        <w:ind w:firstLine="709"/>
        <w:jc w:val="both"/>
      </w:pPr>
      <w:r>
        <w:t>Актуальность данной темы обусловлена необходимостью сохранения и передачи танцевального наследия, а также важностью понимания региональных особенностей для грамотной педагогической работы в хореографических коллективах. Данные методические рекомендации предназначены для руководителей хореографических коллективов, педагогов дополнительного образования, студентов хореографических учебных заведений и всех, кто интересуется русским народным танцем.</w:t>
      </w:r>
    </w:p>
    <w:p w14:paraId="20FCC332" w14:textId="77777777" w:rsidR="0073502A" w:rsidRDefault="0073502A" w:rsidP="0073502A">
      <w:pPr>
        <w:pBdr>
          <w:top w:val="nil"/>
          <w:left w:val="nil"/>
          <w:bottom w:val="nil"/>
          <w:right w:val="nil"/>
          <w:between w:val="nil"/>
        </w:pBdr>
        <w:ind w:right="393"/>
        <w:rPr>
          <w:color w:val="FF0000"/>
        </w:rPr>
      </w:pPr>
    </w:p>
    <w:p w14:paraId="16400BD8" w14:textId="77777777" w:rsidR="0073502A" w:rsidRPr="00623C2F" w:rsidRDefault="0073502A" w:rsidP="0073502A">
      <w:pPr>
        <w:spacing w:after="0"/>
        <w:jc w:val="center"/>
        <w:rPr>
          <w:b/>
          <w:bCs/>
        </w:rPr>
      </w:pPr>
      <w:r w:rsidRPr="00623C2F">
        <w:rPr>
          <w:b/>
          <w:bCs/>
        </w:rPr>
        <w:t>Оглавление</w:t>
      </w:r>
    </w:p>
    <w:p w14:paraId="321313CB" w14:textId="77777777" w:rsidR="0073502A" w:rsidRDefault="0073502A" w:rsidP="0073502A">
      <w:pPr>
        <w:spacing w:after="0"/>
        <w:ind w:firstLine="709"/>
        <w:jc w:val="both"/>
      </w:pPr>
    </w:p>
    <w:p w14:paraId="20EB20AC" w14:textId="1EDEB08D" w:rsidR="0073502A" w:rsidRDefault="0073502A" w:rsidP="0073502A">
      <w:pPr>
        <w:spacing w:after="0"/>
        <w:ind w:firstLine="709"/>
        <w:rPr>
          <w:b/>
          <w:bCs/>
        </w:rPr>
      </w:pPr>
      <w:r w:rsidRPr="00623C2F">
        <w:rPr>
          <w:b/>
          <w:bCs/>
        </w:rPr>
        <w:t>Глава 1. Теоретические основы изучения региональных особенностей русского народного танца</w:t>
      </w:r>
      <w:r w:rsidR="0067185D">
        <w:rPr>
          <w:b/>
          <w:bCs/>
        </w:rPr>
        <w:t xml:space="preserve"> </w:t>
      </w:r>
    </w:p>
    <w:p w14:paraId="74524EED" w14:textId="77777777" w:rsidR="0067185D" w:rsidRDefault="0067185D" w:rsidP="0073502A">
      <w:pPr>
        <w:spacing w:after="0"/>
        <w:ind w:firstLine="709"/>
        <w:rPr>
          <w:b/>
          <w:bCs/>
        </w:rPr>
      </w:pPr>
    </w:p>
    <w:p w14:paraId="098969C9" w14:textId="20D95112" w:rsidR="0073502A" w:rsidRDefault="0073502A" w:rsidP="0073502A">
      <w:pPr>
        <w:pStyle w:val="a7"/>
        <w:numPr>
          <w:ilvl w:val="1"/>
          <w:numId w:val="1"/>
        </w:numPr>
        <w:pBdr>
          <w:top w:val="nil"/>
          <w:left w:val="nil"/>
          <w:bottom w:val="nil"/>
          <w:right w:val="nil"/>
          <w:between w:val="nil"/>
        </w:pBdr>
        <w:ind w:right="393"/>
      </w:pPr>
      <w:bookmarkStart w:id="7" w:name="_Hlk234584558"/>
      <w:r w:rsidRPr="004F77E5">
        <w:t>Понятие региональных особенностей</w:t>
      </w:r>
      <w:r>
        <w:t>.</w:t>
      </w:r>
    </w:p>
    <w:p w14:paraId="504276ED" w14:textId="10A4A923" w:rsidR="0073502A" w:rsidRPr="0073502A" w:rsidRDefault="0073502A" w:rsidP="00851E95">
      <w:pPr>
        <w:pStyle w:val="a7"/>
        <w:numPr>
          <w:ilvl w:val="1"/>
          <w:numId w:val="1"/>
        </w:numPr>
        <w:pBdr>
          <w:top w:val="nil"/>
          <w:left w:val="nil"/>
          <w:bottom w:val="nil"/>
          <w:right w:val="nil"/>
          <w:between w:val="nil"/>
        </w:pBdr>
        <w:spacing w:after="0"/>
        <w:ind w:right="393"/>
        <w:rPr>
          <w:color w:val="000000" w:themeColor="text1"/>
        </w:rPr>
      </w:pPr>
      <w:bookmarkStart w:id="8" w:name="_Hlk234584646"/>
      <w:bookmarkEnd w:id="7"/>
      <w:r>
        <w:t>Факторы формирования региональных танцевальных традиций</w:t>
      </w:r>
    </w:p>
    <w:bookmarkEnd w:id="8"/>
    <w:p w14:paraId="7CE2F2C1" w14:textId="11778D48" w:rsidR="0073502A" w:rsidRDefault="0073502A" w:rsidP="00851E95">
      <w:pPr>
        <w:pBdr>
          <w:top w:val="nil"/>
          <w:left w:val="nil"/>
          <w:bottom w:val="nil"/>
          <w:right w:val="nil"/>
          <w:between w:val="nil"/>
        </w:pBdr>
        <w:spacing w:after="0"/>
        <w:ind w:left="720" w:right="393"/>
        <w:rPr>
          <w:color w:val="000000" w:themeColor="text1"/>
        </w:rPr>
      </w:pPr>
      <w:r>
        <w:rPr>
          <w:color w:val="000000" w:themeColor="text1"/>
        </w:rPr>
        <w:t>-климат и природные условия;</w:t>
      </w:r>
    </w:p>
    <w:p w14:paraId="1C65F433" w14:textId="2D782812" w:rsidR="0073502A" w:rsidRDefault="0073502A" w:rsidP="00851E95">
      <w:pPr>
        <w:pBdr>
          <w:top w:val="nil"/>
          <w:left w:val="nil"/>
          <w:bottom w:val="nil"/>
          <w:right w:val="nil"/>
          <w:between w:val="nil"/>
        </w:pBdr>
        <w:spacing w:after="0"/>
        <w:ind w:left="720" w:right="393"/>
        <w:rPr>
          <w:color w:val="000000" w:themeColor="text1"/>
        </w:rPr>
      </w:pPr>
      <w:bookmarkStart w:id="9" w:name="_Hlk234589972"/>
      <w:r>
        <w:rPr>
          <w:color w:val="000000" w:themeColor="text1"/>
        </w:rPr>
        <w:t>-влияние костюма</w:t>
      </w:r>
      <w:bookmarkEnd w:id="9"/>
      <w:r>
        <w:rPr>
          <w:color w:val="000000" w:themeColor="text1"/>
        </w:rPr>
        <w:t>;</w:t>
      </w:r>
    </w:p>
    <w:p w14:paraId="75AC1078" w14:textId="048CED4C" w:rsidR="0073502A" w:rsidRDefault="0073502A" w:rsidP="00851E95">
      <w:pPr>
        <w:pBdr>
          <w:top w:val="nil"/>
          <w:left w:val="nil"/>
          <w:bottom w:val="nil"/>
          <w:right w:val="nil"/>
          <w:between w:val="nil"/>
        </w:pBdr>
        <w:spacing w:after="0"/>
        <w:ind w:left="720" w:right="393"/>
        <w:rPr>
          <w:color w:val="000000" w:themeColor="text1"/>
        </w:rPr>
      </w:pPr>
      <w:r>
        <w:rPr>
          <w:color w:val="000000" w:themeColor="text1"/>
        </w:rPr>
        <w:t>-особенности быта и трудовой деятельности;</w:t>
      </w:r>
    </w:p>
    <w:p w14:paraId="6E54F44F" w14:textId="6092A8E9" w:rsidR="0073502A" w:rsidRDefault="0073502A" w:rsidP="00851E95">
      <w:pPr>
        <w:pBdr>
          <w:top w:val="nil"/>
          <w:left w:val="nil"/>
          <w:bottom w:val="nil"/>
          <w:right w:val="nil"/>
          <w:between w:val="nil"/>
        </w:pBdr>
        <w:spacing w:after="0"/>
        <w:ind w:left="720" w:right="393"/>
        <w:rPr>
          <w:color w:val="000000" w:themeColor="text1"/>
        </w:rPr>
      </w:pPr>
      <w:r>
        <w:rPr>
          <w:color w:val="000000" w:themeColor="text1"/>
        </w:rPr>
        <w:t>-исторические события и влияние соседних культур;</w:t>
      </w:r>
    </w:p>
    <w:p w14:paraId="02EDACCC" w14:textId="1E05D394" w:rsidR="0073502A" w:rsidRDefault="0073502A" w:rsidP="00851E95">
      <w:pPr>
        <w:pBdr>
          <w:top w:val="nil"/>
          <w:left w:val="nil"/>
          <w:bottom w:val="nil"/>
          <w:right w:val="nil"/>
          <w:between w:val="nil"/>
        </w:pBdr>
        <w:spacing w:after="0"/>
        <w:ind w:left="720" w:right="393"/>
        <w:rPr>
          <w:color w:val="000000" w:themeColor="text1"/>
        </w:rPr>
      </w:pPr>
      <w:r>
        <w:rPr>
          <w:color w:val="000000" w:themeColor="text1"/>
        </w:rPr>
        <w:t>-религиозные и обрядовые традиции;</w:t>
      </w:r>
    </w:p>
    <w:p w14:paraId="7BAE49D8" w14:textId="3A7FA329" w:rsidR="0073502A" w:rsidRPr="0073502A" w:rsidRDefault="0073502A" w:rsidP="00851E95">
      <w:pPr>
        <w:pBdr>
          <w:top w:val="nil"/>
          <w:left w:val="nil"/>
          <w:bottom w:val="nil"/>
          <w:right w:val="nil"/>
          <w:between w:val="nil"/>
        </w:pBdr>
        <w:spacing w:after="0"/>
        <w:ind w:left="720" w:right="393"/>
        <w:rPr>
          <w:color w:val="000000" w:themeColor="text1"/>
        </w:rPr>
      </w:pPr>
      <w:r>
        <w:rPr>
          <w:color w:val="000000" w:themeColor="text1"/>
        </w:rPr>
        <w:t>-социальное устройство.</w:t>
      </w:r>
    </w:p>
    <w:p w14:paraId="32641CA9" w14:textId="1A293915" w:rsidR="0073502A" w:rsidRDefault="0073502A" w:rsidP="0073502A">
      <w:pPr>
        <w:pStyle w:val="a7"/>
        <w:numPr>
          <w:ilvl w:val="1"/>
          <w:numId w:val="1"/>
        </w:numPr>
        <w:pBdr>
          <w:top w:val="nil"/>
          <w:left w:val="nil"/>
          <w:bottom w:val="nil"/>
          <w:right w:val="nil"/>
          <w:between w:val="nil"/>
        </w:pBdr>
        <w:ind w:right="393"/>
        <w:rPr>
          <w:color w:val="000000" w:themeColor="text1"/>
        </w:rPr>
      </w:pPr>
      <w:r w:rsidRPr="0073502A">
        <w:rPr>
          <w:color w:val="000000" w:themeColor="text1"/>
        </w:rPr>
        <w:t>Классификация региональных особенностей русского танца</w:t>
      </w:r>
      <w:r>
        <w:rPr>
          <w:color w:val="000000" w:themeColor="text1"/>
        </w:rPr>
        <w:t>.</w:t>
      </w:r>
    </w:p>
    <w:p w14:paraId="56A92CBA" w14:textId="09084F81" w:rsidR="006964DA" w:rsidRDefault="008A14FB" w:rsidP="006964DA">
      <w:pPr>
        <w:pStyle w:val="a7"/>
        <w:pBdr>
          <w:top w:val="nil"/>
          <w:left w:val="nil"/>
          <w:bottom w:val="nil"/>
          <w:right w:val="nil"/>
          <w:between w:val="nil"/>
        </w:pBdr>
        <w:ind w:right="393"/>
        <w:rPr>
          <w:b/>
          <w:bCs/>
          <w:color w:val="000000" w:themeColor="text1"/>
        </w:rPr>
      </w:pPr>
      <w:bookmarkStart w:id="10" w:name="_Hlk234845238"/>
      <w:r>
        <w:rPr>
          <w:b/>
          <w:bCs/>
          <w:color w:val="000000" w:themeColor="text1"/>
        </w:rPr>
        <w:t xml:space="preserve">Глава 2. Основные </w:t>
      </w:r>
      <w:r w:rsidR="002F7BB2">
        <w:rPr>
          <w:b/>
          <w:bCs/>
          <w:color w:val="000000" w:themeColor="text1"/>
        </w:rPr>
        <w:t>формы</w:t>
      </w:r>
      <w:r>
        <w:rPr>
          <w:b/>
          <w:bCs/>
          <w:color w:val="000000" w:themeColor="text1"/>
        </w:rPr>
        <w:t xml:space="preserve"> русской народной хореографии</w:t>
      </w:r>
    </w:p>
    <w:bookmarkEnd w:id="10"/>
    <w:p w14:paraId="49EB370A" w14:textId="77777777" w:rsidR="00091922" w:rsidRDefault="008A14FB" w:rsidP="00851E95">
      <w:pPr>
        <w:pBdr>
          <w:top w:val="nil"/>
          <w:left w:val="nil"/>
          <w:bottom w:val="nil"/>
          <w:right w:val="nil"/>
          <w:between w:val="nil"/>
        </w:pBdr>
        <w:spacing w:after="0"/>
        <w:ind w:right="393"/>
        <w:rPr>
          <w:color w:val="000000" w:themeColor="text1"/>
        </w:rPr>
      </w:pPr>
      <w:r w:rsidRPr="006964DA">
        <w:rPr>
          <w:color w:val="000000" w:themeColor="text1"/>
        </w:rPr>
        <w:t>2.1</w:t>
      </w:r>
      <w:r w:rsidR="006964DA" w:rsidRPr="006964DA">
        <w:rPr>
          <w:color w:val="000000" w:themeColor="text1"/>
        </w:rPr>
        <w:t>.     Хоровод</w:t>
      </w:r>
      <w:r w:rsidR="006964DA">
        <w:rPr>
          <w:color w:val="000000" w:themeColor="text1"/>
        </w:rPr>
        <w:t>.</w:t>
      </w:r>
    </w:p>
    <w:p w14:paraId="74400990" w14:textId="390CD793" w:rsidR="006964DA" w:rsidRDefault="006964DA" w:rsidP="00851E95">
      <w:pPr>
        <w:pBdr>
          <w:top w:val="nil"/>
          <w:left w:val="nil"/>
          <w:bottom w:val="nil"/>
          <w:right w:val="nil"/>
          <w:between w:val="nil"/>
        </w:pBdr>
        <w:spacing w:after="0"/>
        <w:ind w:right="393"/>
        <w:rPr>
          <w:color w:val="000000" w:themeColor="text1"/>
        </w:rPr>
      </w:pPr>
      <w:r>
        <w:rPr>
          <w:color w:val="000000" w:themeColor="text1"/>
        </w:rPr>
        <w:t>2.2.</w:t>
      </w:r>
      <w:r w:rsidR="00091922">
        <w:rPr>
          <w:color w:val="000000" w:themeColor="text1"/>
        </w:rPr>
        <w:t xml:space="preserve">     </w:t>
      </w:r>
      <w:r>
        <w:rPr>
          <w:color w:val="000000" w:themeColor="text1"/>
        </w:rPr>
        <w:t>Пляска.</w:t>
      </w:r>
    </w:p>
    <w:p w14:paraId="13409E50" w14:textId="77777777" w:rsidR="00091922" w:rsidRDefault="006964DA" w:rsidP="00851E95">
      <w:pPr>
        <w:pBdr>
          <w:top w:val="nil"/>
          <w:left w:val="nil"/>
          <w:bottom w:val="nil"/>
          <w:right w:val="nil"/>
          <w:between w:val="nil"/>
        </w:pBdr>
        <w:spacing w:after="0"/>
        <w:ind w:right="393"/>
        <w:rPr>
          <w:color w:val="000000" w:themeColor="text1"/>
        </w:rPr>
      </w:pPr>
      <w:r>
        <w:rPr>
          <w:color w:val="000000" w:themeColor="text1"/>
        </w:rPr>
        <w:t>2.3.     Перепляс.</w:t>
      </w:r>
    </w:p>
    <w:p w14:paraId="15578ABE" w14:textId="3A31601A" w:rsidR="006964DA" w:rsidRDefault="006964DA" w:rsidP="00851E95">
      <w:pPr>
        <w:pBdr>
          <w:top w:val="nil"/>
          <w:left w:val="nil"/>
          <w:bottom w:val="nil"/>
          <w:right w:val="nil"/>
          <w:between w:val="nil"/>
        </w:pBdr>
        <w:spacing w:after="0"/>
        <w:ind w:right="393"/>
        <w:rPr>
          <w:color w:val="000000" w:themeColor="text1"/>
        </w:rPr>
      </w:pPr>
      <w:r>
        <w:rPr>
          <w:color w:val="000000" w:themeColor="text1"/>
        </w:rPr>
        <w:t>2.4.     Кадриль.</w:t>
      </w:r>
    </w:p>
    <w:p w14:paraId="52029555" w14:textId="77777777" w:rsidR="00A608D3" w:rsidRPr="006964DA" w:rsidRDefault="00A608D3" w:rsidP="00851E95">
      <w:pPr>
        <w:pBdr>
          <w:top w:val="nil"/>
          <w:left w:val="nil"/>
          <w:bottom w:val="nil"/>
          <w:right w:val="nil"/>
          <w:between w:val="nil"/>
        </w:pBdr>
        <w:spacing w:after="0"/>
        <w:ind w:right="393"/>
        <w:rPr>
          <w:color w:val="000000" w:themeColor="text1"/>
        </w:rPr>
      </w:pPr>
    </w:p>
    <w:p w14:paraId="5B6841BB" w14:textId="3B23A800" w:rsidR="008A14FB" w:rsidRDefault="008A14FB" w:rsidP="008A14FB">
      <w:pPr>
        <w:spacing w:after="0"/>
        <w:ind w:firstLine="709"/>
        <w:jc w:val="both"/>
      </w:pPr>
      <w:r w:rsidRPr="00623C2F">
        <w:rPr>
          <w:b/>
          <w:bCs/>
        </w:rPr>
        <w:t xml:space="preserve">Глава </w:t>
      </w:r>
      <w:r>
        <w:rPr>
          <w:b/>
          <w:bCs/>
        </w:rPr>
        <w:t>3</w:t>
      </w:r>
      <w:r w:rsidRPr="00623C2F">
        <w:rPr>
          <w:b/>
          <w:bCs/>
        </w:rPr>
        <w:t>. Региональные особенности танцевальной культуры России</w:t>
      </w:r>
      <w:r w:rsidR="00091922">
        <w:rPr>
          <w:b/>
          <w:bCs/>
        </w:rPr>
        <w:t>.</w:t>
      </w:r>
    </w:p>
    <w:p w14:paraId="57259F4F" w14:textId="77777777" w:rsidR="006964DA" w:rsidRDefault="006964DA" w:rsidP="006964DA">
      <w:pPr>
        <w:spacing w:after="0"/>
        <w:jc w:val="both"/>
      </w:pPr>
    </w:p>
    <w:p w14:paraId="6825D13E" w14:textId="65C88A0A" w:rsidR="006964DA" w:rsidRDefault="006964DA" w:rsidP="006964DA">
      <w:pPr>
        <w:spacing w:after="0"/>
        <w:jc w:val="both"/>
      </w:pPr>
      <w:r>
        <w:t xml:space="preserve">3.1.    </w:t>
      </w:r>
      <w:bookmarkStart w:id="11" w:name="_Hlk234920288"/>
      <w:r w:rsidRPr="006964DA">
        <w:t>Северорусская танцевальная традиция</w:t>
      </w:r>
      <w:r>
        <w:t>.</w:t>
      </w:r>
      <w:bookmarkEnd w:id="11"/>
    </w:p>
    <w:p w14:paraId="035C8F08" w14:textId="36687475" w:rsidR="006964DA" w:rsidRDefault="006964DA" w:rsidP="006964DA">
      <w:pPr>
        <w:spacing w:after="0"/>
        <w:jc w:val="both"/>
      </w:pPr>
      <w:r>
        <w:t xml:space="preserve">3.2.    </w:t>
      </w:r>
      <w:r w:rsidRPr="006964DA">
        <w:t>Южнорусская танцевальная традиция</w:t>
      </w:r>
      <w:r>
        <w:t>.</w:t>
      </w:r>
    </w:p>
    <w:p w14:paraId="35CD0D0A" w14:textId="59A72C05" w:rsidR="006964DA" w:rsidRDefault="006964DA" w:rsidP="006964DA">
      <w:pPr>
        <w:spacing w:after="0"/>
        <w:jc w:val="both"/>
      </w:pPr>
      <w:r>
        <w:t xml:space="preserve">3.3.    </w:t>
      </w:r>
      <w:r w:rsidRPr="006964DA">
        <w:t>Танцевальная культура центральных регионов</w:t>
      </w:r>
      <w:r>
        <w:t>.</w:t>
      </w:r>
    </w:p>
    <w:p w14:paraId="176D6100" w14:textId="0A4CC951" w:rsidR="006964DA" w:rsidRDefault="006964DA" w:rsidP="006964DA">
      <w:pPr>
        <w:spacing w:after="0"/>
        <w:jc w:val="both"/>
      </w:pPr>
      <w:r>
        <w:t xml:space="preserve">3.4.    </w:t>
      </w:r>
      <w:r w:rsidRPr="006964DA">
        <w:t>Танцевальные традиции Сибири и Урала</w:t>
      </w:r>
      <w:r>
        <w:t>.</w:t>
      </w:r>
    </w:p>
    <w:p w14:paraId="1C339667" w14:textId="77777777" w:rsidR="006964DA" w:rsidRDefault="006964DA" w:rsidP="006964DA">
      <w:pPr>
        <w:spacing w:after="0"/>
        <w:jc w:val="both"/>
      </w:pPr>
      <w:r>
        <w:t xml:space="preserve">3.5.    </w:t>
      </w:r>
      <w:r w:rsidRPr="006964DA">
        <w:t>Казачьи танцевальные традиции</w:t>
      </w:r>
      <w:r>
        <w:t>.</w:t>
      </w:r>
    </w:p>
    <w:p w14:paraId="3505336F" w14:textId="77777777" w:rsidR="00A608D3" w:rsidRDefault="00A608D3" w:rsidP="006964DA">
      <w:pPr>
        <w:spacing w:after="0"/>
        <w:jc w:val="both"/>
      </w:pPr>
    </w:p>
    <w:p w14:paraId="60772C4A" w14:textId="30173839" w:rsidR="006964DA" w:rsidRDefault="006964DA" w:rsidP="006964DA">
      <w:pPr>
        <w:spacing w:after="0"/>
        <w:jc w:val="both"/>
        <w:rPr>
          <w:b/>
          <w:bCs/>
        </w:rPr>
      </w:pPr>
      <w:r>
        <w:t xml:space="preserve">          </w:t>
      </w:r>
      <w:r>
        <w:rPr>
          <w:b/>
          <w:bCs/>
        </w:rPr>
        <w:t>Гл</w:t>
      </w:r>
      <w:r w:rsidR="00091922">
        <w:rPr>
          <w:b/>
          <w:bCs/>
        </w:rPr>
        <w:t>а</w:t>
      </w:r>
      <w:r>
        <w:rPr>
          <w:b/>
          <w:bCs/>
        </w:rPr>
        <w:t>ва 4</w:t>
      </w:r>
      <w:r w:rsidR="00091922">
        <w:rPr>
          <w:b/>
          <w:bCs/>
        </w:rPr>
        <w:t xml:space="preserve">. </w:t>
      </w:r>
      <w:r w:rsidR="00091922" w:rsidRPr="00623C2F">
        <w:rPr>
          <w:b/>
          <w:bCs/>
        </w:rPr>
        <w:t>Методика освоения региональных особенностей русского народного танца</w:t>
      </w:r>
      <w:r w:rsidR="00091922">
        <w:rPr>
          <w:b/>
          <w:bCs/>
        </w:rPr>
        <w:t>.</w:t>
      </w:r>
    </w:p>
    <w:p w14:paraId="5AF3C23F" w14:textId="77777777" w:rsidR="00091922" w:rsidRDefault="00091922" w:rsidP="006964DA">
      <w:pPr>
        <w:spacing w:after="0"/>
        <w:jc w:val="both"/>
        <w:rPr>
          <w:b/>
          <w:bCs/>
        </w:rPr>
      </w:pPr>
    </w:p>
    <w:p w14:paraId="11379052" w14:textId="6F5D87AC" w:rsidR="00091922" w:rsidRPr="00091922" w:rsidRDefault="00091922" w:rsidP="00091922">
      <w:pPr>
        <w:spacing w:after="0"/>
        <w:jc w:val="both"/>
      </w:pPr>
      <w:r>
        <w:t>4</w:t>
      </w:r>
      <w:r w:rsidRPr="00091922">
        <w:t>.1. Основные принципы работы над региональным материалом</w:t>
      </w:r>
      <w:r>
        <w:t>.</w:t>
      </w:r>
    </w:p>
    <w:p w14:paraId="1BA84FAA" w14:textId="722ACC84" w:rsidR="00091922" w:rsidRPr="00091922" w:rsidRDefault="00091922" w:rsidP="00091922">
      <w:pPr>
        <w:spacing w:after="0"/>
        <w:jc w:val="both"/>
      </w:pPr>
      <w:r>
        <w:t>4</w:t>
      </w:r>
      <w:r w:rsidRPr="00091922">
        <w:t>.2. Методика изучения хороводов различных регионов</w:t>
      </w:r>
      <w:r>
        <w:t>.</w:t>
      </w:r>
    </w:p>
    <w:p w14:paraId="2304F73D" w14:textId="6EF4D312" w:rsidR="00091922" w:rsidRPr="00091922" w:rsidRDefault="00091922" w:rsidP="00091922">
      <w:pPr>
        <w:spacing w:after="0"/>
        <w:jc w:val="both"/>
      </w:pPr>
      <w:r>
        <w:t>4</w:t>
      </w:r>
      <w:r w:rsidRPr="00091922">
        <w:t>.3. Методика освоения плясовой лексики</w:t>
      </w:r>
      <w:r>
        <w:t>.</w:t>
      </w:r>
    </w:p>
    <w:p w14:paraId="108DA7C5" w14:textId="415241C4" w:rsidR="00091922" w:rsidRPr="00091922" w:rsidRDefault="00091922" w:rsidP="00091922">
      <w:pPr>
        <w:spacing w:after="0"/>
        <w:jc w:val="both"/>
      </w:pPr>
      <w:r>
        <w:t>4</w:t>
      </w:r>
      <w:r w:rsidRPr="00091922">
        <w:t>.4. Работа над манерой и стилем исполнения</w:t>
      </w:r>
      <w:r>
        <w:t>.</w:t>
      </w:r>
    </w:p>
    <w:p w14:paraId="200F940E" w14:textId="0BB1C928" w:rsidR="00091922" w:rsidRDefault="00091922" w:rsidP="00091922">
      <w:pPr>
        <w:spacing w:after="0"/>
        <w:jc w:val="both"/>
      </w:pPr>
      <w:r>
        <w:t>4</w:t>
      </w:r>
      <w:r w:rsidRPr="00091922">
        <w:t>.5. Использование аутентичных музыкальных и костюмных материалов</w:t>
      </w:r>
      <w:r>
        <w:t>.</w:t>
      </w:r>
    </w:p>
    <w:p w14:paraId="37AA1EF1" w14:textId="77777777" w:rsidR="00091922" w:rsidRDefault="00091922" w:rsidP="00091922">
      <w:pPr>
        <w:spacing w:after="0"/>
        <w:jc w:val="both"/>
      </w:pPr>
    </w:p>
    <w:p w14:paraId="1715097F" w14:textId="3B1175A9" w:rsidR="00091922" w:rsidRDefault="00091922" w:rsidP="00091922">
      <w:pPr>
        <w:spacing w:after="0"/>
        <w:ind w:firstLine="709"/>
        <w:jc w:val="both"/>
        <w:rPr>
          <w:b/>
          <w:bCs/>
        </w:rPr>
      </w:pPr>
      <w:r w:rsidRPr="00623C2F">
        <w:rPr>
          <w:b/>
          <w:bCs/>
        </w:rPr>
        <w:t xml:space="preserve">Глава </w:t>
      </w:r>
      <w:r>
        <w:rPr>
          <w:b/>
          <w:bCs/>
        </w:rPr>
        <w:t>5</w:t>
      </w:r>
      <w:r w:rsidRPr="00623C2F">
        <w:rPr>
          <w:b/>
          <w:bCs/>
        </w:rPr>
        <w:t>. Практические рекомендации для педагогов-хореографов</w:t>
      </w:r>
      <w:r>
        <w:rPr>
          <w:b/>
          <w:bCs/>
        </w:rPr>
        <w:t>.</w:t>
      </w:r>
    </w:p>
    <w:p w14:paraId="044EC433" w14:textId="77777777" w:rsidR="003A5FB2" w:rsidRPr="003A5FB2" w:rsidRDefault="003A5FB2" w:rsidP="00091922">
      <w:pPr>
        <w:spacing w:after="0"/>
        <w:ind w:firstLine="709"/>
        <w:jc w:val="both"/>
      </w:pPr>
    </w:p>
    <w:p w14:paraId="6FED2895" w14:textId="58CC2C31" w:rsidR="003A5FB2" w:rsidRDefault="003A5FB2" w:rsidP="003A5FB2">
      <w:pPr>
        <w:spacing w:after="0"/>
      </w:pPr>
      <w:r w:rsidRPr="003A5FB2">
        <w:t>5.1. Организация учебного процесса</w:t>
      </w:r>
      <w:r>
        <w:t>.</w:t>
      </w:r>
    </w:p>
    <w:p w14:paraId="36F6E2D1" w14:textId="38683A14" w:rsidR="003A5FB2" w:rsidRPr="003A5FB2" w:rsidRDefault="003A5FB2" w:rsidP="003A5FB2">
      <w:pPr>
        <w:spacing w:after="0"/>
      </w:pPr>
      <w:r w:rsidRPr="003A5FB2">
        <w:t>5.2. Подбор репертуара с учетом региональной специфики.</w:t>
      </w:r>
    </w:p>
    <w:p w14:paraId="363988C7" w14:textId="58410944" w:rsidR="003A5FB2" w:rsidRPr="003A5FB2" w:rsidRDefault="003A5FB2" w:rsidP="003A5FB2">
      <w:pPr>
        <w:spacing w:after="0"/>
      </w:pPr>
      <w:r w:rsidRPr="003A5FB2">
        <w:t>5.3. Работа над постановкой.</w:t>
      </w:r>
    </w:p>
    <w:p w14:paraId="0F95AC24" w14:textId="520D60C6" w:rsidR="003A5FB2" w:rsidRPr="00464A7B" w:rsidRDefault="003A5FB2" w:rsidP="003A5FB2">
      <w:pPr>
        <w:spacing w:after="0"/>
        <w:rPr>
          <w:b/>
          <w:bCs/>
        </w:rPr>
      </w:pPr>
      <w:r w:rsidRPr="003A5FB2">
        <w:t>5.4. Развитие исполнительской техники в региональном контексте</w:t>
      </w:r>
      <w:r>
        <w:rPr>
          <w:b/>
          <w:bCs/>
        </w:rPr>
        <w:t>.</w:t>
      </w:r>
    </w:p>
    <w:p w14:paraId="39358221" w14:textId="77777777" w:rsidR="003A5FB2" w:rsidRDefault="003A5FB2" w:rsidP="003A5FB2">
      <w:pPr>
        <w:spacing w:after="0"/>
      </w:pPr>
    </w:p>
    <w:p w14:paraId="3BBF0C04" w14:textId="77777777" w:rsidR="003A5FB2" w:rsidRPr="003A5FB2" w:rsidRDefault="003A5FB2" w:rsidP="003A5FB2">
      <w:pPr>
        <w:spacing w:after="0"/>
      </w:pPr>
    </w:p>
    <w:p w14:paraId="30F91124" w14:textId="77777777" w:rsidR="00091922" w:rsidRDefault="00091922" w:rsidP="003A5FB2">
      <w:pPr>
        <w:spacing w:after="0"/>
        <w:ind w:left="284" w:firstLine="709"/>
        <w:rPr>
          <w:b/>
          <w:bCs/>
        </w:rPr>
      </w:pPr>
    </w:p>
    <w:p w14:paraId="260CC5C7" w14:textId="77777777" w:rsidR="00091922" w:rsidRPr="00091922" w:rsidRDefault="00091922" w:rsidP="00EE44EA">
      <w:pPr>
        <w:spacing w:after="0"/>
        <w:ind w:left="-426" w:firstLine="709"/>
        <w:jc w:val="both"/>
        <w:rPr>
          <w:b/>
          <w:bCs/>
        </w:rPr>
      </w:pPr>
      <w:r w:rsidRPr="00091922">
        <w:rPr>
          <w:b/>
          <w:bCs/>
        </w:rPr>
        <w:t xml:space="preserve">Глава 1. Теоретические основы изучения региональных особенностей русского народного танца </w:t>
      </w:r>
    </w:p>
    <w:p w14:paraId="530C3078" w14:textId="52D17D84" w:rsidR="00091922" w:rsidRDefault="00091922" w:rsidP="00091922">
      <w:pPr>
        <w:spacing w:after="0"/>
        <w:ind w:firstLine="709"/>
        <w:jc w:val="both"/>
      </w:pPr>
      <w:r w:rsidRPr="00091922">
        <w:t>Россия</w:t>
      </w:r>
      <w:r w:rsidRPr="007A518D">
        <w:rPr>
          <w:rFonts w:cs="Times New Roman"/>
        </w:rPr>
        <w:t xml:space="preserve"> </w:t>
      </w:r>
      <w:r w:rsidR="007A518D" w:rsidRPr="007A518D">
        <w:rPr>
          <w:rFonts w:cs="Times New Roman"/>
          <w:color w:val="333333"/>
          <w:shd w:val="clear" w:color="auto" w:fill="FFFFFF"/>
        </w:rPr>
        <w:t>–</w:t>
      </w:r>
      <w:r w:rsidRPr="00091922">
        <w:t xml:space="preserve"> огромная страна, в которой климатические условия, географическое положение, трудовая деятельность сыграли важнейшую роль в формировании народного творчества, культуры и танцевального искусства. Танцевальное искусство в каждом регионе отличается свойственной только для этого региона манерой исполнения, лексикой, приемами, стилем, выразительностью положений рук и оригинальным рисунком танца.</w:t>
      </w:r>
    </w:p>
    <w:p w14:paraId="5325D1FF" w14:textId="77777777" w:rsidR="00E4154A" w:rsidRDefault="00E4154A" w:rsidP="00E4154A">
      <w:pPr>
        <w:pStyle w:val="a7"/>
        <w:spacing w:after="0"/>
        <w:rPr>
          <w:u w:val="single"/>
        </w:rPr>
      </w:pPr>
    </w:p>
    <w:p w14:paraId="77CAE9D6" w14:textId="61A0A0CE" w:rsidR="005F7116" w:rsidRDefault="00EE44EA" w:rsidP="002F7BB2">
      <w:pPr>
        <w:spacing w:after="0"/>
        <w:ind w:left="-567"/>
        <w:rPr>
          <w:u w:val="single"/>
        </w:rPr>
      </w:pPr>
      <w:r>
        <w:t xml:space="preserve">         </w:t>
      </w:r>
      <w:r w:rsidRPr="00EE44EA">
        <w:rPr>
          <w:u w:val="single"/>
        </w:rPr>
        <w:t xml:space="preserve">1.1. </w:t>
      </w:r>
      <w:r w:rsidR="005F7116" w:rsidRPr="00EE44EA">
        <w:rPr>
          <w:u w:val="single"/>
        </w:rPr>
        <w:t>Понятие региональных особенностей.</w:t>
      </w:r>
    </w:p>
    <w:p w14:paraId="6DFE4C43" w14:textId="77777777" w:rsidR="00EE44EA" w:rsidRPr="00EE44EA" w:rsidRDefault="00EE44EA" w:rsidP="00A5382B">
      <w:pPr>
        <w:spacing w:after="0"/>
        <w:jc w:val="both"/>
        <w:rPr>
          <w:u w:val="single"/>
        </w:rPr>
      </w:pPr>
    </w:p>
    <w:p w14:paraId="15AC48E2" w14:textId="1E1EB643" w:rsidR="00091922" w:rsidRDefault="005F7116" w:rsidP="00A5382B">
      <w:pPr>
        <w:spacing w:after="0"/>
        <w:ind w:firstLine="709"/>
        <w:jc w:val="both"/>
      </w:pPr>
      <w:r>
        <w:t>Р</w:t>
      </w:r>
      <w:r w:rsidR="00091922" w:rsidRPr="00091922">
        <w:t>егиональны</w:t>
      </w:r>
      <w:r>
        <w:t>е</w:t>
      </w:r>
      <w:r w:rsidR="00091922" w:rsidRPr="00091922">
        <w:t xml:space="preserve"> особенност</w:t>
      </w:r>
      <w:r>
        <w:t>и</w:t>
      </w:r>
      <w:r w:rsidR="00091922" w:rsidRPr="00091922">
        <w:t xml:space="preserve"> русского народного танца представля</w:t>
      </w:r>
      <w:r>
        <w:t>ю</w:t>
      </w:r>
      <w:r w:rsidR="00091922" w:rsidRPr="00091922">
        <w:t>т собой комплекс знаний, который позволяет понять, как географические, исторические</w:t>
      </w:r>
      <w:r>
        <w:t>, социальные, этнографические</w:t>
      </w:r>
      <w:r w:rsidR="00091922" w:rsidRPr="00091922">
        <w:t xml:space="preserve"> и культурные условия конкретного региона влияют на хореографическое искусство в нем.</w:t>
      </w:r>
    </w:p>
    <w:p w14:paraId="223F6EB5" w14:textId="77777777" w:rsidR="00E4154A" w:rsidRDefault="00E4154A" w:rsidP="00A5382B">
      <w:pPr>
        <w:pBdr>
          <w:top w:val="nil"/>
          <w:left w:val="nil"/>
          <w:bottom w:val="nil"/>
          <w:right w:val="nil"/>
          <w:between w:val="nil"/>
        </w:pBdr>
        <w:ind w:right="393"/>
        <w:jc w:val="both"/>
      </w:pPr>
      <w:r>
        <w:t xml:space="preserve">         </w:t>
      </w:r>
    </w:p>
    <w:p w14:paraId="55F7449C" w14:textId="6AAA93DC" w:rsidR="00B943FD" w:rsidRDefault="00E4154A" w:rsidP="002F7BB2">
      <w:pPr>
        <w:pBdr>
          <w:top w:val="nil"/>
          <w:left w:val="nil"/>
          <w:bottom w:val="nil"/>
          <w:right w:val="nil"/>
          <w:between w:val="nil"/>
        </w:pBdr>
        <w:ind w:left="-567" w:right="393"/>
        <w:rPr>
          <w:u w:val="single"/>
        </w:rPr>
      </w:pPr>
      <w:r>
        <w:t xml:space="preserve">         </w:t>
      </w:r>
      <w:r w:rsidRPr="00E4154A">
        <w:rPr>
          <w:u w:val="single"/>
        </w:rPr>
        <w:t>1.2. Факторы формирования региональных танцевальных традиций</w:t>
      </w:r>
      <w:r w:rsidR="00D40666">
        <w:rPr>
          <w:u w:val="single"/>
        </w:rPr>
        <w:t>.</w:t>
      </w:r>
    </w:p>
    <w:p w14:paraId="1E0CB825" w14:textId="7C1BBA5B" w:rsidR="00101D59" w:rsidRDefault="00DF351E" w:rsidP="00A5382B">
      <w:pPr>
        <w:pBdr>
          <w:top w:val="nil"/>
          <w:left w:val="nil"/>
          <w:bottom w:val="nil"/>
          <w:right w:val="nil"/>
          <w:between w:val="nil"/>
        </w:pBdr>
        <w:ind w:right="393"/>
        <w:jc w:val="both"/>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F351E">
        <w:t xml:space="preserve">- </w:t>
      </w:r>
      <w:r w:rsidRPr="00101D59">
        <w:rPr>
          <w:u w:val="single"/>
        </w:rPr>
        <w:t>Климат и природные условия</w:t>
      </w:r>
      <w:r>
        <w:t xml:space="preserve"> о</w:t>
      </w:r>
      <w:r w:rsidRPr="004F77E5">
        <w:t>пределяют характер движений, пластику, выбор элементов танца</w:t>
      </w:r>
      <w:r>
        <w:t xml:space="preserve">. </w:t>
      </w:r>
      <w:r w:rsidRPr="00101D59">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Суровый климат северных регионов</w:t>
      </w:r>
      <w:r w:rsidR="00101D59">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и</w:t>
      </w:r>
      <w:r w:rsidRPr="00101D59">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жаркое лето южных областей, особенности их ландшафта </w:t>
      </w:r>
      <w:r w:rsidR="007A518D" w:rsidRPr="007A518D">
        <w:rPr>
          <w:rFonts w:cs="Times New Roman"/>
          <w:color w:val="333333"/>
          <w:shd w:val="clear" w:color="auto" w:fill="FFFFFF"/>
        </w:rPr>
        <w:t>–</w:t>
      </w:r>
      <w:r w:rsidR="007A518D">
        <w:rPr>
          <w:rFonts w:ascii="Arial" w:hAnsi="Arial" w:cs="Arial"/>
          <w:color w:val="333333"/>
          <w:shd w:val="clear" w:color="auto" w:fill="FFFFFF"/>
        </w:rPr>
        <w:t xml:space="preserve"> </w:t>
      </w:r>
      <w:r w:rsidRPr="00101D59">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все это накладывало отпечаток на характер движений, композицию и темп танцев.</w:t>
      </w:r>
    </w:p>
    <w:p w14:paraId="286141E8" w14:textId="1349EEDA" w:rsidR="00101D59" w:rsidRDefault="00101D59" w:rsidP="00A5382B">
      <w:pPr>
        <w:pBdr>
          <w:top w:val="nil"/>
          <w:left w:val="nil"/>
          <w:bottom w:val="nil"/>
          <w:right w:val="nil"/>
          <w:between w:val="nil"/>
        </w:pBdr>
        <w:ind w:right="393"/>
        <w:jc w:val="both"/>
      </w:pPr>
      <w:r>
        <w:rPr>
          <w:color w:val="000000" w:themeColor="text1"/>
        </w:rPr>
        <w:t>-</w:t>
      </w:r>
      <w:r w:rsidR="00AA7FD2">
        <w:rPr>
          <w:color w:val="000000" w:themeColor="text1"/>
        </w:rPr>
        <w:t xml:space="preserve"> </w:t>
      </w:r>
      <w:r w:rsidRPr="00101D59">
        <w:rPr>
          <w:color w:val="000000" w:themeColor="text1"/>
          <w:u w:val="single"/>
        </w:rPr>
        <w:t>Влияние костюма</w:t>
      </w:r>
      <w:r w:rsidR="00293C77">
        <w:rPr>
          <w:color w:val="000000" w:themeColor="text1"/>
          <w:u w:val="single"/>
        </w:rPr>
        <w:t xml:space="preserve">. </w:t>
      </w:r>
      <w:r w:rsidR="00293C77">
        <w:t xml:space="preserve">Важнейшим фактором, влияющим на формирование танцевальной лексики, </w:t>
      </w:r>
      <w:r w:rsidR="00541908">
        <w:t xml:space="preserve">на пластику и манеру исполнения  </w:t>
      </w:r>
      <w:r w:rsidR="00293C77">
        <w:t>является народный костюм.</w:t>
      </w:r>
      <w:r w:rsidR="00541908" w:rsidRPr="00541908">
        <w:t xml:space="preserve"> </w:t>
      </w:r>
      <w:r w:rsidR="00293C77">
        <w:t xml:space="preserve">Многослойность традиционной одежды (сарафан, рубаха, передник, </w:t>
      </w:r>
      <w:proofErr w:type="spellStart"/>
      <w:r w:rsidR="00293C77">
        <w:t>шушпан</w:t>
      </w:r>
      <w:proofErr w:type="spellEnd"/>
      <w:r w:rsidR="00293C77">
        <w:t xml:space="preserve">) создавала объёмные формы, которые влияли на пластику. Жёсткий каркас головных уборов (например, «сороки» или кокошника) задавал осанку </w:t>
      </w:r>
      <w:r w:rsidR="007A518D" w:rsidRPr="007A518D">
        <w:rPr>
          <w:rFonts w:cs="Times New Roman"/>
          <w:color w:val="333333"/>
          <w:shd w:val="clear" w:color="auto" w:fill="FFFFFF"/>
        </w:rPr>
        <w:t>–</w:t>
      </w:r>
      <w:r w:rsidR="00293C77" w:rsidRPr="007A518D">
        <w:rPr>
          <w:rFonts w:cs="Times New Roman"/>
        </w:rPr>
        <w:t xml:space="preserve"> </w:t>
      </w:r>
      <w:r w:rsidR="00293C77">
        <w:t xml:space="preserve">корпус выпрямлялся, плечи отводились назад. </w:t>
      </w:r>
      <w:r w:rsidR="00293C77">
        <w:lastRenderedPageBreak/>
        <w:t>Длина юбки напрямую влияла на технику ног. В быстрых переплясах акцент делался на дробных шагах и подскоках, чтобы юбка не мешала движениям. Тяжёлые ткани (лён, шерсть) и обилие украшений (вышивка, ленты, бусы) требовали от танцора дополнительных усилий, влияя на общую энергетику номера.</w:t>
      </w:r>
    </w:p>
    <w:p w14:paraId="5A787FD0" w14:textId="3B6BBBF5" w:rsidR="00B61B81" w:rsidRDefault="00B61B81" w:rsidP="00B61B81">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inline distT="0" distB="0" distL="0" distR="0" wp14:anchorId="2F1677FA" wp14:editId="0C0580B9">
            <wp:extent cx="4572000" cy="2390775"/>
            <wp:effectExtent l="0" t="0" r="0" b="9525"/>
            <wp:docPr id="18232401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2390775"/>
                    </a:xfrm>
                    <a:prstGeom prst="rect">
                      <a:avLst/>
                    </a:prstGeom>
                    <a:noFill/>
                    <a:ln>
                      <a:noFill/>
                    </a:ln>
                  </pic:spPr>
                </pic:pic>
              </a:graphicData>
            </a:graphic>
          </wp:inline>
        </w:drawing>
      </w:r>
    </w:p>
    <w:p w14:paraId="3B5BE103" w14:textId="791DD843" w:rsidR="00B61B81" w:rsidRDefault="00861B15" w:rsidP="00B61B81">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2" w:name="_Hlk234922501"/>
      <w: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(рис. 1) Северорусский костюм</w:t>
      </w:r>
    </w:p>
    <w:bookmarkEnd w:id="12"/>
    <w:p w14:paraId="34B6E2B5" w14:textId="77777777" w:rsidR="00861B15" w:rsidRDefault="00861B15" w:rsidP="00B61B81">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4D3431" w14:textId="6FC3D219" w:rsidR="00861B15" w:rsidRDefault="00861B15" w:rsidP="00B61B81">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A4DF1">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46600144" wp14:editId="6306B490">
            <wp:extent cx="3137878" cy="4621237"/>
            <wp:effectExtent l="0" t="0" r="5715" b="8255"/>
            <wp:docPr id="632910790"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backgroun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82607" cy="4834383"/>
                    </a:xfrm>
                    <a:prstGeom prst="rect">
                      <a:avLst/>
                    </a:prstGeom>
                    <a:noFill/>
                    <a:ln>
                      <a:noFill/>
                    </a:ln>
                  </pic:spPr>
                </pic:pic>
              </a:graphicData>
            </a:graphic>
          </wp:inline>
        </w:drawing>
      </w:r>
    </w:p>
    <w:p w14:paraId="6156F2BA" w14:textId="391405F9" w:rsidR="00861B15" w:rsidRDefault="00861B15" w:rsidP="00861B15">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bookmarkStart w:id="13" w:name="_Hlk234922594"/>
      <w: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(рис. 2) Южнорусский костюм</w:t>
      </w:r>
    </w:p>
    <w:bookmarkEnd w:id="13"/>
    <w:p w14:paraId="41190E3D" w14:textId="77777777" w:rsidR="00861B15" w:rsidRDefault="00861B15" w:rsidP="00861B15">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453E6479" w14:textId="167403F5" w:rsidR="00861B15" w:rsidRDefault="00861B15" w:rsidP="00861B15">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inline distT="0" distB="0" distL="0" distR="0" wp14:anchorId="7BC8993B" wp14:editId="59AB545C">
            <wp:extent cx="2238375" cy="2552700"/>
            <wp:effectExtent l="0" t="0" r="9525" b="0"/>
            <wp:docPr id="65799082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38375" cy="2552700"/>
                    </a:xfrm>
                    <a:prstGeom prst="rect">
                      <a:avLst/>
                    </a:prstGeom>
                    <a:noFill/>
                    <a:ln>
                      <a:noFill/>
                    </a:ln>
                  </pic:spPr>
                </pic:pic>
              </a:graphicData>
            </a:graphic>
          </wp:inline>
        </w:drawing>
      </w:r>
    </w:p>
    <w:p w14:paraId="63869E3F" w14:textId="4E9BFDFA" w:rsidR="00861B15" w:rsidRDefault="00861B15" w:rsidP="00861B15">
      <w:pPr>
        <w:pBdr>
          <w:top w:val="nil"/>
          <w:left w:val="nil"/>
          <w:bottom w:val="nil"/>
          <w:right w:val="nil"/>
          <w:between w:val="nil"/>
        </w:pBdr>
        <w:ind w:right="393"/>
        <w:jc w:val="cente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(рис. 3) Казачий костюм</w:t>
      </w:r>
    </w:p>
    <w:p w14:paraId="18D7E259" w14:textId="77777777" w:rsidR="00861B15" w:rsidRDefault="00861B15" w:rsidP="009C30A6">
      <w:pPr>
        <w:pBdr>
          <w:top w:val="nil"/>
          <w:left w:val="nil"/>
          <w:bottom w:val="nil"/>
          <w:right w:val="nil"/>
          <w:between w:val="nil"/>
        </w:pBdr>
        <w:spacing w:after="0"/>
        <w:ind w:right="393"/>
        <w:rPr>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A829F69" w14:textId="2EAA8C0F" w:rsidR="00101D59" w:rsidRPr="00101585" w:rsidRDefault="00293C77" w:rsidP="00A5382B">
      <w:pPr>
        <w:pBdr>
          <w:top w:val="nil"/>
          <w:left w:val="nil"/>
          <w:bottom w:val="nil"/>
          <w:right w:val="nil"/>
          <w:between w:val="nil"/>
        </w:pBdr>
        <w:spacing w:after="0"/>
        <w:ind w:right="393"/>
        <w:jc w:val="both"/>
        <w:rPr>
          <w:rFonts w:cs="Times New Roman"/>
          <w:szCs w:val="28"/>
        </w:rPr>
      </w:pPr>
      <w:r w:rsidRPr="00AA7FD2">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AA7FD2" w:rsidRPr="00AA7FD2">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3C77">
        <w:rPr>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Исторические события и влияние соседних культур</w:t>
      </w:r>
      <w:r>
        <w:rPr>
          <w:color w:val="000000" w:themeColor="tex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541908" w:rsidRPr="00541908">
        <w:t xml:space="preserve"> </w:t>
      </w:r>
      <w:r w:rsidR="00541908">
        <w:t>Переселение народов,</w:t>
      </w:r>
      <w:r w:rsidR="001B39C2">
        <w:t xml:space="preserve"> освоение новых территорий,</w:t>
      </w:r>
      <w:r w:rsidR="00541908">
        <w:t xml:space="preserve"> строительство оборонительных сооружений, развитие торговых путей </w:t>
      </w:r>
      <w:r w:rsidR="00AA7FD2" w:rsidRPr="007A518D">
        <w:rPr>
          <w:rFonts w:cs="Times New Roman"/>
          <w:color w:val="333333"/>
          <w:shd w:val="clear" w:color="auto" w:fill="FFFFFF"/>
        </w:rPr>
        <w:t>–</w:t>
      </w:r>
      <w:r w:rsidR="00AA7FD2">
        <w:rPr>
          <w:rFonts w:cs="Times New Roman"/>
          <w:color w:val="333333"/>
          <w:shd w:val="clear" w:color="auto" w:fill="FFFFFF"/>
        </w:rPr>
        <w:t xml:space="preserve"> </w:t>
      </w:r>
      <w:r w:rsidR="00541908">
        <w:t>все это влияло на формирование танцевальной культуры</w:t>
      </w:r>
      <w:r w:rsidR="00541908" w:rsidRPr="001B39C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B39C2" w:rsidRPr="001B39C2">
        <w:rPr>
          <w:rFonts w:ascii="Arial" w:hAnsi="Arial" w:cs="Arial"/>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1B39C2" w:rsidRP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Когда люди из разных уголков России ехали, скажем, в Сибирь или на Дон, они приносили свои хороводы и пляски. Со временем эти формы смешивались с местными традициями, адаптировались к новым условиям жизни.  </w:t>
      </w:r>
      <w:r w:rsidR="00541908">
        <w:t>Например,</w:t>
      </w:r>
      <w:r w:rsidR="009C30A6">
        <w:t xml:space="preserve"> </w:t>
      </w:r>
      <w:r w:rsidR="00541908">
        <w:t>танцевальная культура Сибири складывалась на основе общерусской народной хореографии, т.к. население Сибири составляют переселенцы из Европейской части России.</w:t>
      </w:r>
      <w:r w:rsidR="001B39C2" w:rsidRP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Таким образом </w:t>
      </w:r>
      <w:r w:rsidR="001B39C2" w:rsidRP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на базе старинных русских хороводов и игр сложилась особая, самобытная манера исполнения. А на Кубани смешались традиции крестьян из разных губерний, казаков (донских,</w:t>
      </w:r>
      <w:r w:rsidR="00316865">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запорожских, </w:t>
      </w:r>
      <w:r w:rsidR="001B39C2" w:rsidRP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черноморских) </w:t>
      </w:r>
      <w:r w:rsidR="00AA7FD2" w:rsidRPr="007A518D">
        <w:rPr>
          <w:rFonts w:cs="Times New Roman"/>
          <w:color w:val="333333"/>
          <w:shd w:val="clear" w:color="auto" w:fill="FFFFFF"/>
        </w:rPr>
        <w:t>–</w:t>
      </w:r>
      <w:r w:rsidR="00AA7FD2">
        <w:rPr>
          <w:rFonts w:cs="Times New Roman"/>
          <w:color w:val="333333"/>
          <w:shd w:val="clear" w:color="auto" w:fill="FFFFFF"/>
        </w:rPr>
        <w:t xml:space="preserve"> </w:t>
      </w:r>
      <w:r w:rsidR="001B39C2" w:rsidRPr="001B39C2">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это породило синтез военных игр и танцевальных движений.</w:t>
      </w:r>
      <w:r w:rsidR="001B39C2">
        <w:rPr>
          <w:rFonts w:ascii="Arial" w:hAnsi="Arial" w:cs="Arial"/>
          <w:color w:val="333333"/>
          <w:shd w:val="clear" w:color="auto" w:fill="FFFFFF"/>
        </w:rPr>
        <w:t xml:space="preserve"> </w:t>
      </w:r>
      <w:r w:rsidR="00541908">
        <w:t xml:space="preserve"> Территория Тамбовской области расположена в Центральной части среднерусской лесостепи.</w:t>
      </w:r>
      <w:r w:rsidR="009C30A6" w:rsidRPr="009C30A6">
        <w:t xml:space="preserve"> </w:t>
      </w:r>
      <w:r w:rsidR="009C30A6">
        <w:t xml:space="preserve">В древности на этих землях жили различные народы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009C30A6">
        <w:t>мордва, сарматы, половцы.</w:t>
      </w:r>
      <w:r w:rsidR="0011149E" w:rsidRPr="0011149E">
        <w:t xml:space="preserve"> </w:t>
      </w:r>
      <w:r w:rsidR="0011149E">
        <w:t xml:space="preserve">Здесь для танцев характерны свист, подголоски, открытые руки с пальцами, собранными в кулачки, которые слегка покачиваются, хлопки в ладоши с резким раскрыванием рук в стороны, покачивания корпуса из стороны в сторону без изменения положения рук. Наряду с движениями, присущими только мужскому или женскому танцу, можно встретить на Тамбовщине движения, не характерные для женщин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0011149E">
        <w:t>хлопушки и присядки по первой параллельной позиции.</w:t>
      </w:r>
      <w:r w:rsidR="00101585" w:rsidRPr="00101585">
        <w:rPr>
          <w:rFonts w:ascii="Arial" w:eastAsia="Times New Roman" w:hAnsi="Arial" w:cs="Arial"/>
          <w:color w:val="000000" w:themeColor="text1"/>
          <w:kern w:val="0"/>
          <w:sz w:val="24"/>
          <w:szCs w:val="24"/>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00101585" w:rsidRPr="00101585">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В южнорусских регионах, граничащих с Украиной, в манеру исполнения и пластику движений проникли украинские элементы. </w:t>
      </w:r>
    </w:p>
    <w:p w14:paraId="723F6DE8" w14:textId="1307D7E1" w:rsidR="00101585" w:rsidRPr="00101585" w:rsidRDefault="00101585" w:rsidP="00A5382B">
      <w:pPr>
        <w:pBdr>
          <w:top w:val="nil"/>
          <w:left w:val="nil"/>
          <w:bottom w:val="nil"/>
          <w:right w:val="nil"/>
          <w:between w:val="nil"/>
        </w:pBdr>
        <w:spacing w:after="0"/>
        <w:ind w:right="393"/>
        <w:jc w:val="both"/>
        <w:rPr>
          <w:rFonts w:cs="Times New Roman"/>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1585">
        <w:rPr>
          <w:rStyle w:val="ac"/>
          <w:rFonts w:cs="Times New Roman"/>
          <w:b w:val="0"/>
          <w:color w:val="000000" w:themeColor="text1"/>
          <w:u w:val="single"/>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Церковные реформы и смена обрядов также имели влияние на развитие танца.</w:t>
      </w:r>
      <w:r w:rsidRPr="00101585">
        <w:rPr>
          <w:rFonts w:cs="Times New Roman"/>
          <w:color w:val="000000" w:themeColor="text1"/>
          <w:u w:val="single"/>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Pr="00101585">
        <w:rPr>
          <w:rFonts w:cs="Times New Roman"/>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принятием христианства многие языческие обряды, с которыми были тесно связаны танцы, трансформировались или уходили в прошлое. Со временем обрядовый танец становился бытовым, выражающим чувства и настроение.</w:t>
      </w:r>
    </w:p>
    <w:p w14:paraId="3B674071" w14:textId="0BB481FA" w:rsidR="00B26463" w:rsidRDefault="00B26463" w:rsidP="00A5382B">
      <w:pPr>
        <w:shd w:val="clear" w:color="auto" w:fill="FFFFFF"/>
        <w:spacing w:after="120" w:line="330" w:lineRule="atLeast"/>
        <w:jc w:val="both"/>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sidRPr="00B26463">
        <w:rPr>
          <w:rFonts w:eastAsia="Times New Roman" w:cs="Times New Roman"/>
          <w:bCs/>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Особенности быта и трудовые процессы</w:t>
      </w:r>
      <w:r w:rsidRPr="00B26463">
        <w:rPr>
          <w:rFonts w:eastAsia="Times New Roman" w:cs="Times New Roman"/>
          <w:bCs/>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r w:rsidRPr="00B26463">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Многие движения в танцах изначально имитировали реальные действия: обработку земли, посев, сбор урожая, ткачество (например, движение «челнок» отражает работу челнока). В регионах, где труд был более коллективным и распределялся поровну между мужчинами и женщинами, в танцах могли появляться более раскованные, озорные элементы.</w:t>
      </w:r>
      <w:r w:rsidR="00EE44EA" w:rsidRPr="00B26463">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r w:rsidRPr="00B26463">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В регионах, где важную роль играли охота, рыболовство или казачья служба, в танцах появлялись элементы, демонстрирующие ловкость, силу, владение оружием (например, танцы с топорами, шашками). </w:t>
      </w:r>
      <w:r w:rsidR="00EE44EA" w:rsidRPr="00B26463">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p>
    <w:p w14:paraId="166DA150" w14:textId="437B5170" w:rsidR="00EE44EA" w:rsidRDefault="00442E8F" w:rsidP="00442E8F">
      <w:pPr>
        <w:pStyle w:val="a7"/>
        <w:shd w:val="clear" w:color="auto" w:fill="FFFFFF"/>
        <w:spacing w:after="120" w:line="330" w:lineRule="atLeast"/>
        <w:jc w:val="center"/>
        <w:rPr>
          <w:rFonts w:eastAsia="Times New Roman" w:cs="Times New Roman"/>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r>
        <w:rPr>
          <w:rFonts w:eastAsia="Times New Roman" w:cs="Times New Roman"/>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1.4. К</w:t>
      </w:r>
      <w:r w:rsidR="00EE44EA" w:rsidRPr="00EE44EA">
        <w:rPr>
          <w:rFonts w:eastAsia="Times New Roman" w:cs="Times New Roman"/>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лассификация региональных особенностей русского народного танца</w:t>
      </w:r>
    </w:p>
    <w:p w14:paraId="7D3ECDDC" w14:textId="77777777" w:rsidR="00F9075F" w:rsidRPr="00EE44EA" w:rsidRDefault="00F9075F" w:rsidP="00442E8F">
      <w:pPr>
        <w:pStyle w:val="a7"/>
        <w:shd w:val="clear" w:color="auto" w:fill="FFFFFF"/>
        <w:spacing w:after="120" w:line="330" w:lineRule="atLeast"/>
        <w:jc w:val="center"/>
        <w:rPr>
          <w:rFonts w:eastAsia="Times New Roman" w:cs="Times New Roman"/>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6F7F5FBF" w14:textId="6B0A486B" w:rsidR="00EE44EA" w:rsidRPr="00EE44EA" w:rsidRDefault="00717C8B" w:rsidP="005118EB">
      <w:pPr>
        <w:pStyle w:val="a7"/>
        <w:ind w:left="0" w:firstLine="709"/>
        <w:jc w:val="both"/>
        <w:rPr>
          <w:rFonts w:eastAsia="Times New Roman" w:cs="Times New Roman"/>
          <w:kern w:val="0"/>
          <w:sz w:val="24"/>
          <w:szCs w:val="24"/>
          <w:lang w:eastAsia="ru-RU"/>
          <w14:ligatures w14:val="none"/>
        </w:rPr>
      </w:pPr>
      <w:r>
        <w:t>Это</w:t>
      </w:r>
      <w:r w:rsidR="00EE44EA" w:rsidRPr="004446B6">
        <w:rPr>
          <w:rStyle w:val="10"/>
        </w:rPr>
        <w:t xml:space="preserve"> </w:t>
      </w:r>
      <w:r w:rsidR="00EE44EA">
        <w:t>систематизация того, как русский народный танец менялся и приобретал уникальные черты в разных частях России. Её цель </w:t>
      </w:r>
      <w:r w:rsidRPr="007A518D">
        <w:rPr>
          <w:rFonts w:cs="Times New Roman"/>
          <w:color w:val="333333"/>
          <w:shd w:val="clear" w:color="auto" w:fill="FFFFFF"/>
        </w:rPr>
        <w:t>–</w:t>
      </w:r>
      <w:r>
        <w:rPr>
          <w:rFonts w:cs="Times New Roman"/>
          <w:color w:val="333333"/>
          <w:shd w:val="clear" w:color="auto" w:fill="FFFFFF"/>
        </w:rPr>
        <w:t xml:space="preserve"> </w:t>
      </w:r>
      <w:r w:rsidR="00EE44EA">
        <w:t>показать, что при общей национальной основе в каждом регионе сложился свой стиль исполнения.</w:t>
      </w:r>
      <w:r w:rsidR="00EE44EA" w:rsidRPr="004446B6">
        <w:t xml:space="preserve"> </w:t>
      </w:r>
      <w:r w:rsidR="00EE44EA">
        <w:t>В рамках такой классификации их сравнивают по ряду</w:t>
      </w:r>
      <w:r w:rsidR="00EE44EA" w:rsidRPr="00EE44EA">
        <w:rPr>
          <w:rFonts w:eastAsia="Times New Roman" w:hAnsi="Symbol" w:cs="Times New Roman"/>
          <w:kern w:val="0"/>
          <w:sz w:val="24"/>
          <w:szCs w:val="24"/>
          <w:lang w:eastAsia="ru-RU"/>
          <w14:ligatures w14:val="none"/>
        </w:rPr>
        <w:t xml:space="preserve"> </w:t>
      </w:r>
      <w:r w:rsidR="00EE44EA" w:rsidRPr="00EE44EA">
        <w:rPr>
          <w:rFonts w:eastAsia="Times New Roman" w:cs="Times New Roman"/>
          <w:kern w:val="0"/>
          <w:szCs w:val="28"/>
          <w:lang w:eastAsia="ru-RU"/>
          <w14:ligatures w14:val="none"/>
        </w:rPr>
        <w:t>признаков:</w:t>
      </w:r>
      <w:r w:rsidR="00EE44EA" w:rsidRPr="00EE44EA">
        <w:rPr>
          <w:rFonts w:eastAsia="Times New Roman" w:cs="Times New Roman"/>
          <w:kern w:val="0"/>
          <w:sz w:val="24"/>
          <w:szCs w:val="24"/>
          <w:lang w:eastAsia="ru-RU"/>
          <w14:ligatures w14:val="none"/>
        </w:rPr>
        <w:t xml:space="preserve"> </w:t>
      </w:r>
    </w:p>
    <w:p w14:paraId="04891B66" w14:textId="05DB2599" w:rsidR="00EE44EA" w:rsidRPr="00BE073B" w:rsidRDefault="00EE44EA" w:rsidP="00A5382B">
      <w:pPr>
        <w:jc w:val="both"/>
        <w:rPr>
          <w:rFonts w:eastAsia="Times New Roman" w:cs="Times New Roman"/>
          <w:color w:val="4472C4" w:themeColor="accent1"/>
          <w:kern w:val="0"/>
          <w:szCs w:val="28"/>
          <w:lang w:eastAsia="ru-RU"/>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14:ligatures w14:val="none"/>
        </w:rPr>
      </w:pPr>
      <w:r w:rsidRPr="00442E8F">
        <w:rPr>
          <w:rFonts w:eastAsia="Times New Roman" w:cs="Times New Roman"/>
          <w:b/>
          <w:bCs/>
          <w:i/>
          <w:iCs/>
          <w:kern w:val="0"/>
          <w:szCs w:val="28"/>
          <w:lang w:eastAsia="ru-RU"/>
          <w14:ligatures w14:val="none"/>
        </w:rPr>
        <w:t>Манера исполнения</w:t>
      </w:r>
      <w:r w:rsidR="00442E8F">
        <w:rPr>
          <w:rFonts w:eastAsia="Times New Roman" w:cs="Times New Roman"/>
          <w:b/>
          <w:bCs/>
          <w:i/>
          <w:iCs/>
          <w:kern w:val="0"/>
          <w:szCs w:val="28"/>
          <w:lang w:eastAsia="ru-RU"/>
          <w14:ligatures w14:val="none"/>
        </w:rPr>
        <w:t xml:space="preserve"> </w:t>
      </w:r>
      <w:r w:rsidR="00442E8F">
        <w:rPr>
          <w:rFonts w:eastAsia="Times New Roman" w:cs="Times New Roman"/>
          <w:bCs/>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r w:rsidR="00442E8F">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н</w:t>
      </w:r>
      <w:r w:rsidRPr="00BE073B">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апример, на Русском Севере танцы  величавые, там преобладают много плавных линий и «тяжёлой» поступи. В южнорусских землях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Pr="00BE073B">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задорные, удалые, с активной работой ног, дробью, прыжками. В центральной полосе стиль смешанный: то лиричный и плавный, то живой и весёлый</w:t>
      </w:r>
      <w:r w:rsidR="00442E8F">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w:t>
      </w:r>
      <w:r w:rsidRPr="00BE073B">
        <w:rPr>
          <w:rFonts w:eastAsia="Times New Roman" w:cs="Times New Roman"/>
          <w:color w:val="000000" w:themeColor="text1"/>
          <w:kern w:val="0"/>
          <w:szCs w:val="28"/>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t xml:space="preserve">. </w:t>
      </w:r>
    </w:p>
    <w:p w14:paraId="1AECD905" w14:textId="4CE6349D" w:rsidR="00EE44EA" w:rsidRPr="00BE073B" w:rsidRDefault="00EE44EA" w:rsidP="00A5382B">
      <w:pPr>
        <w:spacing w:after="0"/>
        <w:jc w:val="both"/>
        <w:rPr>
          <w:rFonts w:eastAsia="Times New Roman" w:cs="Times New Roman"/>
          <w:kern w:val="0"/>
          <w:szCs w:val="28"/>
          <w:lang w:eastAsia="ru-RU"/>
          <w14:ligatures w14:val="none"/>
        </w:rPr>
      </w:pPr>
      <w:r w:rsidRPr="00442E8F">
        <w:rPr>
          <w:rFonts w:eastAsia="Times New Roman" w:cs="Times New Roman"/>
          <w:b/>
          <w:bCs/>
          <w:i/>
          <w:iCs/>
          <w:kern w:val="0"/>
          <w:szCs w:val="28"/>
          <w:lang w:eastAsia="ru-RU"/>
          <w14:ligatures w14:val="none"/>
        </w:rPr>
        <w:t>Хореографическая лексика</w:t>
      </w:r>
      <w:r w:rsidR="00442E8F">
        <w:rPr>
          <w:rFonts w:eastAsia="Times New Roman" w:cs="Times New Roman"/>
          <w:b/>
          <w:bCs/>
          <w:kern w:val="0"/>
          <w:szCs w:val="28"/>
          <w:lang w:eastAsia="ru-RU"/>
          <w14:ligatures w14:val="none"/>
        </w:rPr>
        <w:t xml:space="preserve"> (</w:t>
      </w:r>
      <w:r w:rsidRPr="00BE073B">
        <w:rPr>
          <w:rFonts w:eastAsia="Times New Roman" w:cs="Times New Roman"/>
          <w:kern w:val="0"/>
          <w:szCs w:val="28"/>
          <w:lang w:eastAsia="ru-RU"/>
          <w14:ligatures w14:val="none"/>
        </w:rPr>
        <w:t>одних регионах делают акцент на мужских присядках и «</w:t>
      </w:r>
      <w:proofErr w:type="spellStart"/>
      <w:r w:rsidRPr="00BE073B">
        <w:rPr>
          <w:rFonts w:eastAsia="Times New Roman" w:cs="Times New Roman"/>
          <w:kern w:val="0"/>
          <w:szCs w:val="28"/>
          <w:lang w:eastAsia="ru-RU"/>
          <w14:ligatures w14:val="none"/>
        </w:rPr>
        <w:t>ползунцах</w:t>
      </w:r>
      <w:proofErr w:type="spellEnd"/>
      <w:r w:rsidRPr="00BE073B">
        <w:rPr>
          <w:rFonts w:eastAsia="Times New Roman" w:cs="Times New Roman"/>
          <w:kern w:val="0"/>
          <w:szCs w:val="28"/>
          <w:lang w:eastAsia="ru-RU"/>
          <w14:ligatures w14:val="none"/>
        </w:rPr>
        <w:t>», в других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Pr="00BE073B">
        <w:rPr>
          <w:rFonts w:eastAsia="Times New Roman" w:cs="Times New Roman"/>
          <w:kern w:val="0"/>
          <w:szCs w:val="28"/>
          <w:lang w:eastAsia="ru-RU"/>
          <w14:ligatures w14:val="none"/>
        </w:rPr>
        <w:t xml:space="preserve">на женских плавных поворотах и «плывущем» шаге, </w:t>
      </w:r>
      <w:proofErr w:type="gramStart"/>
      <w:r w:rsidRPr="00BE073B">
        <w:rPr>
          <w:rFonts w:eastAsia="Times New Roman" w:cs="Times New Roman"/>
          <w:kern w:val="0"/>
          <w:szCs w:val="28"/>
          <w:lang w:eastAsia="ru-RU"/>
          <w14:ligatures w14:val="none"/>
        </w:rPr>
        <w:t>в</w:t>
      </w:r>
      <w:r w:rsidR="00442E8F">
        <w:rPr>
          <w:rFonts w:eastAsia="Times New Roman" w:cs="Times New Roman"/>
          <w:kern w:val="0"/>
          <w:szCs w:val="28"/>
          <w:lang w:eastAsia="ru-RU"/>
          <w14:ligatures w14:val="none"/>
        </w:rPr>
        <w:t xml:space="preserve"> </w:t>
      </w:r>
      <w:r w:rsidRPr="00BE073B">
        <w:rPr>
          <w:rFonts w:eastAsia="Times New Roman" w:cs="Times New Roman"/>
          <w:kern w:val="0"/>
          <w:szCs w:val="28"/>
          <w:lang w:eastAsia="ru-RU"/>
          <w14:ligatures w14:val="none"/>
        </w:rPr>
        <w:t>третьих</w:t>
      </w:r>
      <w:proofErr w:type="gramEnd"/>
      <w:r w:rsidRPr="00BE073B">
        <w:rPr>
          <w:rFonts w:eastAsia="Times New Roman" w:cs="Times New Roman"/>
          <w:kern w:val="0"/>
          <w:szCs w:val="28"/>
          <w:lang w:eastAsia="ru-RU"/>
          <w14:ligatures w14:val="none"/>
        </w:rPr>
        <w:t> </w:t>
      </w:r>
      <w:r w:rsidR="00717C8B" w:rsidRPr="007A518D">
        <w:rPr>
          <w:rFonts w:cs="Times New Roman"/>
          <w:color w:val="333333"/>
          <w:shd w:val="clear" w:color="auto" w:fill="FFFFFF"/>
        </w:rPr>
        <w:t>–</w:t>
      </w:r>
      <w:r w:rsidRPr="00BE073B">
        <w:rPr>
          <w:rFonts w:eastAsia="Times New Roman" w:cs="Times New Roman"/>
          <w:kern w:val="0"/>
          <w:szCs w:val="28"/>
          <w:lang w:eastAsia="ru-RU"/>
          <w14:ligatures w14:val="none"/>
        </w:rPr>
        <w:t xml:space="preserve"> на сложных дробях и хлопках</w:t>
      </w:r>
      <w:r w:rsidR="00442E8F">
        <w:rPr>
          <w:rFonts w:eastAsia="Times New Roman" w:cs="Times New Roman"/>
          <w:kern w:val="0"/>
          <w:szCs w:val="28"/>
          <w:lang w:eastAsia="ru-RU"/>
          <w14:ligatures w14:val="none"/>
        </w:rPr>
        <w:t>)</w:t>
      </w:r>
      <w:r w:rsidRPr="00BE073B">
        <w:rPr>
          <w:rFonts w:eastAsia="Times New Roman" w:cs="Times New Roman"/>
          <w:kern w:val="0"/>
          <w:szCs w:val="28"/>
          <w:lang w:eastAsia="ru-RU"/>
          <w14:ligatures w14:val="none"/>
        </w:rPr>
        <w:t xml:space="preserve">. </w:t>
      </w:r>
    </w:p>
    <w:p w14:paraId="0B4E5ACE" w14:textId="77777777" w:rsidR="00EE44EA" w:rsidRPr="00442E8F" w:rsidRDefault="00EE44EA" w:rsidP="00A5382B">
      <w:pPr>
        <w:spacing w:after="0"/>
        <w:jc w:val="both"/>
        <w:rPr>
          <w:rFonts w:eastAsia="Times New Roman" w:cs="Times New Roman"/>
          <w:kern w:val="0"/>
          <w:szCs w:val="28"/>
          <w:lang w:eastAsia="ru-RU"/>
          <w14:ligatures w14:val="none"/>
        </w:rPr>
      </w:pPr>
    </w:p>
    <w:p w14:paraId="4E8FD9C1" w14:textId="459DD86F" w:rsidR="00EE44EA" w:rsidRPr="00442E8F" w:rsidRDefault="00EE44EA" w:rsidP="00A5382B">
      <w:pPr>
        <w:spacing w:after="0"/>
        <w:jc w:val="both"/>
        <w:rPr>
          <w:rFonts w:eastAsia="Times New Roman" w:cs="Times New Roman"/>
          <w:kern w:val="0"/>
          <w:szCs w:val="28"/>
          <w:lang w:eastAsia="ru-RU"/>
          <w14:ligatures w14:val="none"/>
        </w:rPr>
      </w:pPr>
      <w:r w:rsidRPr="00442E8F">
        <w:rPr>
          <w:rFonts w:eastAsia="Times New Roman" w:cs="Times New Roman"/>
          <w:b/>
          <w:bCs/>
          <w:i/>
          <w:iCs/>
          <w:kern w:val="0"/>
          <w:szCs w:val="28"/>
          <w:lang w:eastAsia="ru-RU"/>
          <w14:ligatures w14:val="none"/>
        </w:rPr>
        <w:t>Жанры и виды танцев, характерные для местности</w:t>
      </w:r>
      <w:r w:rsidRPr="00442E8F">
        <w:rPr>
          <w:rFonts w:eastAsia="Times New Roman" w:cs="Times New Roman"/>
          <w:kern w:val="0"/>
          <w:szCs w:val="28"/>
          <w:lang w:eastAsia="ru-RU"/>
          <w14:ligatures w14:val="none"/>
        </w:rPr>
        <w:t xml:space="preserve"> </w:t>
      </w:r>
      <w:r w:rsidR="00442E8F">
        <w:rPr>
          <w:rFonts w:eastAsia="Times New Roman" w:cs="Times New Roman"/>
          <w:kern w:val="0"/>
          <w:szCs w:val="28"/>
          <w:lang w:eastAsia="ru-RU"/>
          <w14:ligatures w14:val="none"/>
        </w:rPr>
        <w:t>(г</w:t>
      </w:r>
      <w:r w:rsidRPr="00442E8F">
        <w:rPr>
          <w:rFonts w:eastAsia="Times New Roman" w:cs="Times New Roman"/>
          <w:kern w:val="0"/>
          <w:szCs w:val="28"/>
          <w:lang w:eastAsia="ru-RU"/>
          <w14:ligatures w14:val="none"/>
        </w:rPr>
        <w:t>де-то особенно любят орнаментальные хороводы с чётким рисунком, где-то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Pr="00442E8F">
        <w:rPr>
          <w:rFonts w:eastAsia="Times New Roman" w:cs="Times New Roman"/>
          <w:kern w:val="0"/>
          <w:szCs w:val="28"/>
          <w:lang w:eastAsia="ru-RU"/>
          <w14:ligatures w14:val="none"/>
        </w:rPr>
        <w:t>игровые хороводы с сюжетной линией, где-то </w:t>
      </w:r>
      <w:r w:rsidR="00717C8B" w:rsidRPr="007A518D">
        <w:rPr>
          <w:rFonts w:cs="Times New Roman"/>
          <w:color w:val="333333"/>
          <w:shd w:val="clear" w:color="auto" w:fill="FFFFFF"/>
        </w:rPr>
        <w:t>–</w:t>
      </w:r>
      <w:r w:rsidRPr="00442E8F">
        <w:rPr>
          <w:rFonts w:eastAsia="Times New Roman" w:cs="Times New Roman"/>
          <w:kern w:val="0"/>
          <w:szCs w:val="28"/>
          <w:lang w:eastAsia="ru-RU"/>
          <w14:ligatures w14:val="none"/>
        </w:rPr>
        <w:t> переплясы и сольные импровизации</w:t>
      </w:r>
      <w:r w:rsidR="00442E8F">
        <w:rPr>
          <w:rFonts w:eastAsia="Times New Roman" w:cs="Times New Roman"/>
          <w:kern w:val="0"/>
          <w:szCs w:val="28"/>
          <w:lang w:eastAsia="ru-RU"/>
          <w14:ligatures w14:val="none"/>
        </w:rPr>
        <w:t>)</w:t>
      </w:r>
      <w:r w:rsidRPr="00442E8F">
        <w:rPr>
          <w:rFonts w:eastAsia="Times New Roman" w:cs="Times New Roman"/>
          <w:kern w:val="0"/>
          <w:szCs w:val="28"/>
          <w:lang w:eastAsia="ru-RU"/>
          <w14:ligatures w14:val="none"/>
        </w:rPr>
        <w:t xml:space="preserve">.  </w:t>
      </w:r>
    </w:p>
    <w:p w14:paraId="7FA19F25" w14:textId="77777777" w:rsidR="00EE44EA" w:rsidRPr="00EE44EA" w:rsidRDefault="00EE44EA" w:rsidP="00A5382B">
      <w:pPr>
        <w:pStyle w:val="a7"/>
        <w:spacing w:after="0"/>
        <w:ind w:left="495"/>
        <w:jc w:val="both"/>
        <w:rPr>
          <w:rFonts w:eastAsia="Times New Roman" w:cs="Times New Roman"/>
          <w:kern w:val="0"/>
          <w:szCs w:val="28"/>
          <w:lang w:eastAsia="ru-RU"/>
          <w14:ligatures w14:val="none"/>
        </w:rPr>
      </w:pPr>
    </w:p>
    <w:p w14:paraId="76634D11" w14:textId="06AB2674" w:rsidR="00EE44EA" w:rsidRPr="00442E8F" w:rsidRDefault="00EE44EA" w:rsidP="00A5382B">
      <w:pPr>
        <w:spacing w:after="0"/>
        <w:jc w:val="both"/>
        <w:rPr>
          <w:rFonts w:eastAsia="Times New Roman" w:cs="Times New Roman"/>
          <w:kern w:val="0"/>
          <w:szCs w:val="28"/>
          <w:lang w:eastAsia="ru-RU"/>
          <w14:ligatures w14:val="none"/>
        </w:rPr>
      </w:pPr>
      <w:r w:rsidRPr="00442E8F">
        <w:rPr>
          <w:rFonts w:eastAsia="Times New Roman" w:cs="Times New Roman"/>
          <w:b/>
          <w:bCs/>
          <w:i/>
          <w:iCs/>
          <w:kern w:val="0"/>
          <w:szCs w:val="28"/>
          <w:lang w:eastAsia="ru-RU"/>
          <w14:ligatures w14:val="none"/>
        </w:rPr>
        <w:t>Композиция и рисунок танца</w:t>
      </w:r>
      <w:r w:rsidR="00442E8F">
        <w:rPr>
          <w:rFonts w:eastAsia="Times New Roman" w:cs="Times New Roman"/>
          <w:b/>
          <w:bCs/>
          <w:i/>
          <w:iCs/>
          <w:kern w:val="0"/>
          <w:szCs w:val="28"/>
          <w:lang w:eastAsia="ru-RU"/>
          <w14:ligatures w14:val="none"/>
        </w:rPr>
        <w:t xml:space="preserve"> </w:t>
      </w:r>
      <w:r w:rsidR="00442E8F">
        <w:rPr>
          <w:rFonts w:eastAsia="Times New Roman" w:cs="Times New Roman"/>
          <w:b/>
          <w:bCs/>
          <w:kern w:val="0"/>
          <w:szCs w:val="28"/>
          <w:lang w:eastAsia="ru-RU"/>
          <w14:ligatures w14:val="none"/>
        </w:rPr>
        <w:t>(</w:t>
      </w:r>
      <w:r w:rsidR="00442E8F">
        <w:rPr>
          <w:rFonts w:eastAsia="Times New Roman" w:cs="Times New Roman"/>
          <w:kern w:val="0"/>
          <w:szCs w:val="28"/>
          <w:lang w:eastAsia="ru-RU"/>
          <w14:ligatures w14:val="none"/>
        </w:rPr>
        <w:t>э</w:t>
      </w:r>
      <w:r w:rsidRPr="00442E8F">
        <w:rPr>
          <w:rFonts w:eastAsia="Times New Roman" w:cs="Times New Roman"/>
          <w:kern w:val="0"/>
          <w:szCs w:val="28"/>
          <w:lang w:eastAsia="ru-RU"/>
          <w14:ligatures w14:val="none"/>
        </w:rPr>
        <w:t>то то, как танцоры располагаются в пространстве и как меняются фигуры: круги, линии, «звёздочки», «воротца», «плетень» и т. п. В разных регионах одни и те же фигуры исполняются с разной динамикой и акцентами</w:t>
      </w:r>
      <w:r w:rsidR="00442E8F">
        <w:rPr>
          <w:rFonts w:eastAsia="Times New Roman" w:cs="Times New Roman"/>
          <w:kern w:val="0"/>
          <w:szCs w:val="28"/>
          <w:lang w:eastAsia="ru-RU"/>
          <w14:ligatures w14:val="none"/>
        </w:rPr>
        <w:t>)</w:t>
      </w:r>
      <w:r w:rsidRPr="00442E8F">
        <w:rPr>
          <w:rFonts w:eastAsia="Times New Roman" w:cs="Times New Roman"/>
          <w:kern w:val="0"/>
          <w:szCs w:val="28"/>
          <w:lang w:eastAsia="ru-RU"/>
          <w14:ligatures w14:val="none"/>
        </w:rPr>
        <w:t xml:space="preserve">. </w:t>
      </w:r>
    </w:p>
    <w:p w14:paraId="5A90847A" w14:textId="77777777" w:rsidR="00EE44EA" w:rsidRPr="00442E8F" w:rsidRDefault="00EE44EA" w:rsidP="00A5382B">
      <w:pPr>
        <w:spacing w:after="0"/>
        <w:jc w:val="both"/>
        <w:rPr>
          <w:rFonts w:eastAsia="Times New Roman" w:cs="Times New Roman"/>
          <w:kern w:val="0"/>
          <w:szCs w:val="28"/>
          <w:lang w:eastAsia="ru-RU"/>
          <w14:ligatures w14:val="none"/>
        </w:rPr>
      </w:pPr>
    </w:p>
    <w:p w14:paraId="75372D89" w14:textId="1F014D38" w:rsidR="00EE44EA" w:rsidRPr="00442E8F" w:rsidRDefault="00EE44EA" w:rsidP="00A5382B">
      <w:pPr>
        <w:spacing w:after="0"/>
        <w:jc w:val="both"/>
        <w:rPr>
          <w:rFonts w:eastAsia="Times New Roman" w:cs="Times New Roman"/>
          <w:kern w:val="0"/>
          <w:szCs w:val="28"/>
          <w:lang w:eastAsia="ru-RU"/>
          <w14:ligatures w14:val="none"/>
        </w:rPr>
      </w:pPr>
      <w:r w:rsidRPr="00442E8F">
        <w:rPr>
          <w:rFonts w:eastAsia="Times New Roman" w:cs="Times New Roman"/>
          <w:b/>
          <w:bCs/>
          <w:i/>
          <w:iCs/>
          <w:kern w:val="0"/>
          <w:szCs w:val="28"/>
          <w:lang w:eastAsia="ru-RU"/>
          <w14:ligatures w14:val="none"/>
        </w:rPr>
        <w:t>Связь с обрядами и календарными праздниками</w:t>
      </w:r>
      <w:r w:rsidRPr="00442E8F">
        <w:rPr>
          <w:rFonts w:eastAsia="Times New Roman" w:cs="Times New Roman"/>
          <w:kern w:val="0"/>
          <w:szCs w:val="28"/>
          <w:lang w:eastAsia="ru-RU"/>
          <w14:ligatures w14:val="none"/>
        </w:rPr>
        <w:t xml:space="preserve"> </w:t>
      </w:r>
      <w:r w:rsidR="00442E8F">
        <w:rPr>
          <w:rFonts w:eastAsia="Times New Roman" w:cs="Times New Roman"/>
          <w:kern w:val="0"/>
          <w:szCs w:val="28"/>
          <w:lang w:eastAsia="ru-RU"/>
          <w14:ligatures w14:val="none"/>
        </w:rPr>
        <w:t xml:space="preserve">(в </w:t>
      </w:r>
      <w:r w:rsidRPr="00442E8F">
        <w:rPr>
          <w:rFonts w:eastAsia="Times New Roman" w:cs="Times New Roman"/>
          <w:kern w:val="0"/>
          <w:szCs w:val="28"/>
          <w:lang w:eastAsia="ru-RU"/>
          <w14:ligatures w14:val="none"/>
        </w:rPr>
        <w:t>одних местах хороводы привязаны к весенним циклам, в других </w:t>
      </w:r>
      <w:r w:rsidR="00717C8B" w:rsidRPr="007A518D">
        <w:rPr>
          <w:rFonts w:cs="Times New Roman"/>
          <w:color w:val="333333"/>
          <w:shd w:val="clear" w:color="auto" w:fill="FFFFFF"/>
        </w:rPr>
        <w:t>–</w:t>
      </w:r>
      <w:r w:rsidR="00717C8B">
        <w:rPr>
          <w:rFonts w:cs="Times New Roman"/>
          <w:color w:val="333333"/>
          <w:shd w:val="clear" w:color="auto" w:fill="FFFFFF"/>
        </w:rPr>
        <w:t xml:space="preserve"> </w:t>
      </w:r>
      <w:r w:rsidRPr="00442E8F">
        <w:rPr>
          <w:rFonts w:eastAsia="Times New Roman" w:cs="Times New Roman"/>
          <w:kern w:val="0"/>
          <w:szCs w:val="28"/>
          <w:lang w:eastAsia="ru-RU"/>
          <w14:ligatures w14:val="none"/>
        </w:rPr>
        <w:t xml:space="preserve">к свадебным ритуалам, </w:t>
      </w:r>
      <w:proofErr w:type="gramStart"/>
      <w:r w:rsidRPr="00442E8F">
        <w:rPr>
          <w:rFonts w:eastAsia="Times New Roman" w:cs="Times New Roman"/>
          <w:kern w:val="0"/>
          <w:szCs w:val="28"/>
          <w:lang w:eastAsia="ru-RU"/>
          <w14:ligatures w14:val="none"/>
        </w:rPr>
        <w:t>в третьих</w:t>
      </w:r>
      <w:proofErr w:type="gramEnd"/>
      <w:r w:rsidRPr="00442E8F">
        <w:rPr>
          <w:rFonts w:eastAsia="Times New Roman" w:cs="Times New Roman"/>
          <w:kern w:val="0"/>
          <w:szCs w:val="28"/>
          <w:lang w:eastAsia="ru-RU"/>
          <w14:ligatures w14:val="none"/>
        </w:rPr>
        <w:t xml:space="preserve"> преобладают бытовые пляски без обрядовой нагрузки</w:t>
      </w:r>
      <w:r w:rsidR="00442E8F">
        <w:rPr>
          <w:rFonts w:eastAsia="Times New Roman" w:cs="Times New Roman"/>
          <w:kern w:val="0"/>
          <w:szCs w:val="28"/>
          <w:lang w:eastAsia="ru-RU"/>
          <w14:ligatures w14:val="none"/>
        </w:rPr>
        <w:t>)</w:t>
      </w:r>
      <w:r w:rsidRPr="00442E8F">
        <w:rPr>
          <w:rFonts w:eastAsia="Times New Roman" w:cs="Times New Roman"/>
          <w:kern w:val="0"/>
          <w:szCs w:val="28"/>
          <w:lang w:eastAsia="ru-RU"/>
          <w14:ligatures w14:val="none"/>
        </w:rPr>
        <w:t>.</w:t>
      </w:r>
    </w:p>
    <w:p w14:paraId="60DACC37" w14:textId="77777777" w:rsidR="00EE44EA" w:rsidRPr="00EE44EA" w:rsidRDefault="00EE44EA" w:rsidP="00A5382B">
      <w:pPr>
        <w:pStyle w:val="a7"/>
        <w:spacing w:after="0"/>
        <w:ind w:left="495"/>
        <w:jc w:val="both"/>
        <w:rPr>
          <w:rFonts w:eastAsia="Times New Roman" w:cs="Times New Roman"/>
          <w:kern w:val="0"/>
          <w:szCs w:val="28"/>
          <w:lang w:eastAsia="ru-RU"/>
          <w14:ligatures w14:val="none"/>
        </w:rPr>
      </w:pPr>
      <w:r w:rsidRPr="00EE44EA">
        <w:rPr>
          <w:rFonts w:eastAsia="Times New Roman" w:cs="Times New Roman"/>
          <w:kern w:val="0"/>
          <w:szCs w:val="28"/>
          <w:lang w:eastAsia="ru-RU"/>
          <w14:ligatures w14:val="none"/>
        </w:rPr>
        <w:lastRenderedPageBreak/>
        <w:t xml:space="preserve"> </w:t>
      </w:r>
    </w:p>
    <w:p w14:paraId="44D9461A" w14:textId="0DB1D6C3" w:rsidR="00EE44EA" w:rsidRDefault="00EE44EA" w:rsidP="00A5382B">
      <w:pPr>
        <w:spacing w:after="0"/>
        <w:jc w:val="both"/>
        <w:rPr>
          <w:rFonts w:eastAsia="Times New Roman" w:cs="Times New Roman"/>
          <w:kern w:val="0"/>
          <w:szCs w:val="28"/>
          <w:lang w:eastAsia="ru-RU"/>
          <w14:ligatures w14:val="none"/>
        </w:rPr>
      </w:pPr>
      <w:r w:rsidRPr="00442E8F">
        <w:rPr>
          <w:rFonts w:eastAsia="Times New Roman" w:cs="Times New Roman"/>
          <w:b/>
          <w:bCs/>
          <w:i/>
          <w:iCs/>
          <w:kern w:val="0"/>
          <w:szCs w:val="28"/>
          <w:lang w:eastAsia="ru-RU"/>
          <w14:ligatures w14:val="none"/>
        </w:rPr>
        <w:t>Музыкальное сопровождение и ритмика</w:t>
      </w:r>
      <w:r w:rsidR="00442E8F">
        <w:rPr>
          <w:rFonts w:eastAsia="Times New Roman" w:cs="Times New Roman"/>
          <w:b/>
          <w:bCs/>
          <w:kern w:val="0"/>
          <w:szCs w:val="28"/>
          <w:lang w:eastAsia="ru-RU"/>
          <w14:ligatures w14:val="none"/>
        </w:rPr>
        <w:t xml:space="preserve"> </w:t>
      </w:r>
      <w:r w:rsidR="00442E8F">
        <w:rPr>
          <w:rFonts w:eastAsia="Times New Roman" w:cs="Times New Roman"/>
          <w:kern w:val="0"/>
          <w:szCs w:val="28"/>
          <w:lang w:eastAsia="ru-RU"/>
          <w14:ligatures w14:val="none"/>
        </w:rPr>
        <w:t>(т</w:t>
      </w:r>
      <w:r w:rsidRPr="00442E8F">
        <w:rPr>
          <w:rFonts w:eastAsia="Times New Roman" w:cs="Times New Roman"/>
          <w:kern w:val="0"/>
          <w:szCs w:val="28"/>
          <w:lang w:eastAsia="ru-RU"/>
          <w14:ligatures w14:val="none"/>
        </w:rPr>
        <w:t>емп, размер, акценты, инструменты (гармонь, балалайка, ложки, трещотки) и даже манера пения отличаются по регионам и влияют на пластику</w:t>
      </w:r>
      <w:r w:rsidR="00442E8F">
        <w:rPr>
          <w:rFonts w:eastAsia="Times New Roman" w:cs="Times New Roman"/>
          <w:kern w:val="0"/>
          <w:szCs w:val="28"/>
          <w:lang w:eastAsia="ru-RU"/>
          <w14:ligatures w14:val="none"/>
        </w:rPr>
        <w:t>)</w:t>
      </w:r>
      <w:r w:rsidRPr="00442E8F">
        <w:rPr>
          <w:rFonts w:eastAsia="Times New Roman" w:cs="Times New Roman"/>
          <w:kern w:val="0"/>
          <w:szCs w:val="28"/>
          <w:lang w:eastAsia="ru-RU"/>
          <w14:ligatures w14:val="none"/>
        </w:rPr>
        <w:t xml:space="preserve">. </w:t>
      </w:r>
    </w:p>
    <w:p w14:paraId="583D2F14" w14:textId="77777777" w:rsidR="00442E8F" w:rsidRDefault="00442E8F" w:rsidP="00442E8F">
      <w:pPr>
        <w:spacing w:after="0"/>
        <w:rPr>
          <w:rFonts w:eastAsia="Times New Roman" w:cs="Times New Roman"/>
          <w:kern w:val="0"/>
          <w:szCs w:val="28"/>
          <w:lang w:eastAsia="ru-RU"/>
          <w14:ligatures w14:val="none"/>
        </w:rPr>
      </w:pPr>
    </w:p>
    <w:p w14:paraId="3ACEA7D4" w14:textId="77777777" w:rsidR="00442E8F" w:rsidRDefault="00442E8F" w:rsidP="00442E8F">
      <w:pPr>
        <w:pStyle w:val="a7"/>
        <w:pBdr>
          <w:top w:val="nil"/>
          <w:left w:val="nil"/>
          <w:bottom w:val="nil"/>
          <w:right w:val="nil"/>
          <w:between w:val="nil"/>
        </w:pBdr>
        <w:ind w:right="393"/>
        <w:rPr>
          <w:color w:val="000000" w:themeColor="text1"/>
        </w:rPr>
      </w:pPr>
    </w:p>
    <w:p w14:paraId="2509449D" w14:textId="61088AF5" w:rsidR="00442E8F" w:rsidRDefault="00442E8F" w:rsidP="00442E8F">
      <w:pPr>
        <w:pStyle w:val="a7"/>
        <w:pBdr>
          <w:top w:val="nil"/>
          <w:left w:val="nil"/>
          <w:bottom w:val="nil"/>
          <w:right w:val="nil"/>
          <w:between w:val="nil"/>
        </w:pBdr>
        <w:ind w:right="393"/>
        <w:rPr>
          <w:b/>
          <w:bCs/>
          <w:color w:val="000000" w:themeColor="text1"/>
        </w:rPr>
      </w:pPr>
      <w:r>
        <w:rPr>
          <w:b/>
          <w:bCs/>
          <w:color w:val="000000" w:themeColor="text1"/>
        </w:rPr>
        <w:t xml:space="preserve">Глава 2. Основные </w:t>
      </w:r>
      <w:r w:rsidR="002F7BB2">
        <w:rPr>
          <w:b/>
          <w:bCs/>
          <w:color w:val="000000" w:themeColor="text1"/>
        </w:rPr>
        <w:t>формы</w:t>
      </w:r>
      <w:r>
        <w:rPr>
          <w:b/>
          <w:bCs/>
          <w:color w:val="000000" w:themeColor="text1"/>
        </w:rPr>
        <w:t xml:space="preserve"> русской народной хореографии.</w:t>
      </w:r>
    </w:p>
    <w:p w14:paraId="52EA49C2" w14:textId="7188505E" w:rsidR="00442E8F" w:rsidRPr="00EC03C0" w:rsidRDefault="009E5E2F" w:rsidP="009E5E2F">
      <w:pPr>
        <w:spacing w:after="0"/>
        <w:jc w:val="center"/>
        <w:rPr>
          <w:rFonts w:eastAsia="Times New Roman" w:cs="Times New Roman"/>
          <w:b/>
          <w:bCs/>
          <w:kern w:val="0"/>
          <w:szCs w:val="28"/>
          <w:lang w:eastAsia="ru-RU"/>
          <w14:ligatures w14:val="none"/>
        </w:rPr>
      </w:pPr>
      <w:r w:rsidRPr="00EC03C0">
        <w:rPr>
          <w:rFonts w:eastAsia="Times New Roman" w:cs="Times New Roman"/>
          <w:b/>
          <w:bCs/>
          <w:kern w:val="0"/>
          <w:szCs w:val="28"/>
          <w:lang w:eastAsia="ru-RU"/>
          <w14:ligatures w14:val="none"/>
        </w:rPr>
        <w:t>2.1. Хоровод</w:t>
      </w:r>
    </w:p>
    <w:p w14:paraId="6FA563F1" w14:textId="77777777" w:rsidR="009E5E2F" w:rsidRDefault="009E5E2F" w:rsidP="00A5382B">
      <w:pPr>
        <w:spacing w:after="0"/>
        <w:jc w:val="both"/>
        <w:rPr>
          <w:rFonts w:eastAsia="Times New Roman" w:cs="Times New Roman"/>
          <w:kern w:val="0"/>
          <w:szCs w:val="28"/>
          <w:lang w:eastAsia="ru-RU"/>
          <w14:ligatures w14:val="none"/>
        </w:rPr>
      </w:pPr>
    </w:p>
    <w:p w14:paraId="150354B6" w14:textId="7A9D9A9B" w:rsidR="002F7BB2" w:rsidRPr="002F7BB2" w:rsidRDefault="002F7BB2" w:rsidP="005118EB">
      <w:pPr>
        <w:pStyle w:val="ad"/>
        <w:spacing w:before="0" w:beforeAutospacing="0" w:after="0" w:afterAutospacing="0"/>
        <w:ind w:firstLine="709"/>
        <w:contextualSpacing/>
        <w:jc w:val="both"/>
        <w:rPr>
          <w:color w:val="000000"/>
          <w:sz w:val="28"/>
          <w:szCs w:val="28"/>
        </w:rPr>
      </w:pPr>
      <w:r w:rsidRPr="002F7BB2">
        <w:rPr>
          <w:color w:val="000000"/>
          <w:sz w:val="28"/>
          <w:szCs w:val="28"/>
        </w:rPr>
        <w:t>Хоровод – это не просто танец, это образ жизни наших предков. В нем отразилась широта и удаль славянской души. Народное хореографическое искусство Руси насчитывает большое количество танцев, плясок и переплясов. Но хоровод среди них стоит особняком, как один из самых древних танцев, ведущих свою историю из седой глубины веков.</w:t>
      </w:r>
    </w:p>
    <w:p w14:paraId="57DA283A" w14:textId="4BF5831C" w:rsidR="002F7BB2" w:rsidRPr="002F7BB2" w:rsidRDefault="002F7BB2" w:rsidP="00A5382B">
      <w:pPr>
        <w:pStyle w:val="ad"/>
        <w:spacing w:before="0" w:beforeAutospacing="0" w:after="0" w:afterAutospacing="0"/>
        <w:contextualSpacing/>
        <w:jc w:val="both"/>
        <w:rPr>
          <w:color w:val="000000"/>
          <w:sz w:val="28"/>
          <w:szCs w:val="28"/>
        </w:rPr>
      </w:pPr>
      <w:r w:rsidRPr="002F7BB2">
        <w:rPr>
          <w:color w:val="000000"/>
          <w:sz w:val="28"/>
          <w:szCs w:val="28"/>
          <w:u w:val="single"/>
        </w:rPr>
        <w:t>История возникновения</w:t>
      </w:r>
      <w:r>
        <w:rPr>
          <w:color w:val="000000"/>
          <w:sz w:val="28"/>
          <w:szCs w:val="28"/>
          <w:u w:val="single"/>
        </w:rPr>
        <w:t xml:space="preserve">: </w:t>
      </w:r>
      <w:r>
        <w:rPr>
          <w:color w:val="000000"/>
          <w:sz w:val="28"/>
          <w:szCs w:val="28"/>
        </w:rPr>
        <w:t>т</w:t>
      </w:r>
      <w:r w:rsidRPr="002F7BB2">
        <w:rPr>
          <w:color w:val="000000"/>
          <w:sz w:val="28"/>
          <w:szCs w:val="28"/>
        </w:rPr>
        <w:t>ермин «хоровод» происходит от древнегреческого «</w:t>
      </w:r>
      <w:proofErr w:type="spellStart"/>
      <w:r w:rsidRPr="002F7BB2">
        <w:rPr>
          <w:color w:val="000000"/>
          <w:sz w:val="28"/>
          <w:szCs w:val="28"/>
        </w:rPr>
        <w:t>хορос</w:t>
      </w:r>
      <w:proofErr w:type="spellEnd"/>
      <w:r w:rsidRPr="002F7BB2">
        <w:rPr>
          <w:color w:val="000000"/>
          <w:sz w:val="28"/>
          <w:szCs w:val="28"/>
        </w:rPr>
        <w:t>», что означает «массовый танец с песней» и старославянского «вод», что означает «ходить, водить». Хоровод имеет древнюю историю, и в самих хороводах отобразилась история Древней Руси. Чем бы ни занимались наши предки, свои действия они отражали в преданиях, которые, в свою очередь, отражались в народных танцевальных действах. Веселые пиры, ратные подвиги или трудовые будни – все это нашло воспроизведение в величавых хороводах, шествиях по кругу.</w:t>
      </w:r>
      <w:r w:rsidR="00645CE3">
        <w:rPr>
          <w:color w:val="000000"/>
          <w:sz w:val="28"/>
          <w:szCs w:val="28"/>
        </w:rPr>
        <w:t xml:space="preserve"> </w:t>
      </w:r>
      <w:r w:rsidRPr="002F7BB2">
        <w:rPr>
          <w:color w:val="000000"/>
          <w:sz w:val="28"/>
          <w:szCs w:val="28"/>
        </w:rPr>
        <w:t>Пожалуй, одно из самых древних упоминаний о танце есть в сказании гусляра о Моравском царстве. Рассказчик упоминает о молодых людях, которые собирались на озерах и «водили хороводы да играли кругами». И все это захватывающее действие происходило на плотах!</w:t>
      </w:r>
    </w:p>
    <w:p w14:paraId="67462770" w14:textId="77777777" w:rsidR="002F7BB2" w:rsidRDefault="002F7BB2" w:rsidP="00A5382B">
      <w:pPr>
        <w:pStyle w:val="ad"/>
        <w:spacing w:before="0" w:beforeAutospacing="0" w:after="0" w:afterAutospacing="0"/>
        <w:contextualSpacing/>
        <w:jc w:val="both"/>
        <w:rPr>
          <w:color w:val="000000"/>
          <w:sz w:val="28"/>
          <w:szCs w:val="28"/>
        </w:rPr>
      </w:pPr>
      <w:r w:rsidRPr="002F7BB2">
        <w:rPr>
          <w:color w:val="000000"/>
          <w:sz w:val="28"/>
          <w:szCs w:val="28"/>
        </w:rPr>
        <w:t>Первые хороводы являлись языческим гимном Солнца. Основная фигура танца – хождение по кругу – символизировала наше дневное светило, а сам хоровод прославлял источник света и тепла, от которого зависел урожай. Этот танец сопровождал жизнь наших предков три сезона в год: весну, лето и осень, и только зимою игрища на природе приостанавливались.</w:t>
      </w:r>
    </w:p>
    <w:p w14:paraId="1C29E6BE" w14:textId="77777777" w:rsidR="005118EB" w:rsidRPr="002F7BB2" w:rsidRDefault="005118EB" w:rsidP="00A5382B">
      <w:pPr>
        <w:pStyle w:val="ad"/>
        <w:spacing w:before="0" w:beforeAutospacing="0" w:after="0" w:afterAutospacing="0"/>
        <w:contextualSpacing/>
        <w:jc w:val="both"/>
        <w:rPr>
          <w:color w:val="000000"/>
          <w:sz w:val="28"/>
          <w:szCs w:val="28"/>
        </w:rPr>
      </w:pPr>
    </w:p>
    <w:p w14:paraId="0963E2E2" w14:textId="77777777" w:rsidR="002F7BB2" w:rsidRPr="005118EB" w:rsidRDefault="002F7BB2" w:rsidP="005118EB">
      <w:pPr>
        <w:pStyle w:val="ad"/>
        <w:spacing w:before="0" w:beforeAutospacing="0" w:after="0" w:afterAutospacing="0"/>
        <w:contextualSpacing/>
        <w:jc w:val="center"/>
        <w:rPr>
          <w:b/>
          <w:bCs/>
          <w:color w:val="000000"/>
          <w:sz w:val="28"/>
          <w:szCs w:val="28"/>
        </w:rPr>
      </w:pPr>
      <w:r w:rsidRPr="005118EB">
        <w:rPr>
          <w:b/>
          <w:bCs/>
          <w:color w:val="000000"/>
          <w:sz w:val="28"/>
          <w:szCs w:val="28"/>
        </w:rPr>
        <w:t>Что такое хоровод?</w:t>
      </w:r>
    </w:p>
    <w:p w14:paraId="63EC0106" w14:textId="10893F4D" w:rsidR="002F7BB2" w:rsidRDefault="002F7BB2" w:rsidP="005118EB">
      <w:pPr>
        <w:pStyle w:val="ad"/>
        <w:spacing w:before="0" w:beforeAutospacing="0" w:after="0" w:afterAutospacing="0"/>
        <w:ind w:firstLine="709"/>
        <w:contextualSpacing/>
        <w:jc w:val="both"/>
        <w:rPr>
          <w:color w:val="000000"/>
          <w:sz w:val="28"/>
          <w:szCs w:val="28"/>
        </w:rPr>
      </w:pPr>
      <w:r w:rsidRPr="002F7BB2">
        <w:rPr>
          <w:color w:val="000000"/>
          <w:sz w:val="28"/>
          <w:szCs w:val="28"/>
        </w:rPr>
        <w:t>Хоровод – это массовый танец. В нем принимают участие и молодежь, и люди среднего возраста, и даже старики. Музыка танца обычно медленная, напевная, лиричная. Музыкальный размер чаще используется 4/4, но бывает и 2/4, реже, 3/4. Танец часто сопровождается пением.</w:t>
      </w:r>
      <w:r w:rsidR="00FB4510">
        <w:rPr>
          <w:color w:val="000000"/>
          <w:sz w:val="28"/>
          <w:szCs w:val="28"/>
        </w:rPr>
        <w:t xml:space="preserve">  </w:t>
      </w:r>
      <w:r w:rsidRPr="002F7BB2">
        <w:rPr>
          <w:color w:val="000000"/>
          <w:sz w:val="28"/>
          <w:szCs w:val="28"/>
        </w:rPr>
        <w:t>Большая роль в хороводе отводится хороводнице – женщине, которая пользуется всеобщим уважением, благодаря чему и заслужила право руководить танцем. В другое время хороводница может быть свахою на свадьбах, бабою-</w:t>
      </w:r>
      <w:proofErr w:type="spellStart"/>
      <w:r w:rsidRPr="002F7BB2">
        <w:rPr>
          <w:color w:val="000000"/>
          <w:sz w:val="28"/>
          <w:szCs w:val="28"/>
        </w:rPr>
        <w:t>позываткою</w:t>
      </w:r>
      <w:proofErr w:type="spellEnd"/>
      <w:r w:rsidRPr="002F7BB2">
        <w:rPr>
          <w:color w:val="000000"/>
          <w:sz w:val="28"/>
          <w:szCs w:val="28"/>
        </w:rPr>
        <w:t xml:space="preserve"> на пирах, кумою на крестинах. Основные фигуры хоровода – это хождение по кругу. Хороводница руководит хождением танцующих в одном большом кругу, затем разбиванием его на несколько маленьких, вновь схождением в один большой круг.</w:t>
      </w:r>
      <w:r w:rsidR="00DA3834">
        <w:rPr>
          <w:color w:val="000000"/>
          <w:sz w:val="28"/>
          <w:szCs w:val="28"/>
        </w:rPr>
        <w:t xml:space="preserve"> </w:t>
      </w:r>
      <w:r w:rsidRPr="002F7BB2">
        <w:rPr>
          <w:color w:val="000000"/>
          <w:sz w:val="28"/>
          <w:szCs w:val="28"/>
        </w:rPr>
        <w:t xml:space="preserve">В старину хороводы водились на особенных местах, каждое из которых получало свое название. Это были озера, реки, лужайки, рощи, </w:t>
      </w:r>
      <w:r w:rsidRPr="002F7BB2">
        <w:rPr>
          <w:color w:val="000000"/>
          <w:sz w:val="28"/>
          <w:szCs w:val="28"/>
        </w:rPr>
        <w:lastRenderedPageBreak/>
        <w:t>пустоши, огороды, дворы. На одних местах собирались хороводы только праздничные, на других – повседневные. Для праздничных хороводов селяне пекли пироги, караваи, красили в желтый цвет яйца.</w:t>
      </w:r>
    </w:p>
    <w:p w14:paraId="7C4E2DC8" w14:textId="77777777" w:rsidR="004441C7" w:rsidRPr="002F7BB2" w:rsidRDefault="004441C7" w:rsidP="00A5382B">
      <w:pPr>
        <w:pStyle w:val="ad"/>
        <w:spacing w:before="0" w:beforeAutospacing="0" w:after="0" w:afterAutospacing="0"/>
        <w:contextualSpacing/>
        <w:jc w:val="both"/>
        <w:rPr>
          <w:color w:val="000000"/>
          <w:sz w:val="28"/>
          <w:szCs w:val="28"/>
        </w:rPr>
      </w:pPr>
    </w:p>
    <w:p w14:paraId="6FF02F13" w14:textId="205AE7D9" w:rsidR="002F7BB2" w:rsidRDefault="002F7BB2" w:rsidP="004441C7">
      <w:pPr>
        <w:pStyle w:val="ad"/>
        <w:contextualSpacing/>
        <w:jc w:val="center"/>
        <w:rPr>
          <w:color w:val="000000"/>
          <w:sz w:val="28"/>
          <w:szCs w:val="28"/>
          <w:u w:val="single"/>
        </w:rPr>
      </w:pPr>
      <w:r w:rsidRPr="004441C7">
        <w:rPr>
          <w:color w:val="000000"/>
          <w:sz w:val="28"/>
          <w:szCs w:val="28"/>
          <w:u w:val="single"/>
        </w:rPr>
        <w:t>Виды хоровода</w:t>
      </w:r>
      <w:r w:rsidR="004441C7">
        <w:rPr>
          <w:color w:val="000000"/>
          <w:sz w:val="28"/>
          <w:szCs w:val="28"/>
          <w:u w:val="single"/>
        </w:rPr>
        <w:t>.</w:t>
      </w:r>
    </w:p>
    <w:p w14:paraId="5A7D35E4" w14:textId="77777777" w:rsidR="004441C7" w:rsidRPr="004441C7" w:rsidRDefault="004441C7" w:rsidP="004441C7">
      <w:pPr>
        <w:pStyle w:val="ad"/>
        <w:contextualSpacing/>
        <w:jc w:val="center"/>
        <w:rPr>
          <w:color w:val="000000"/>
          <w:sz w:val="28"/>
          <w:szCs w:val="28"/>
          <w:u w:val="single"/>
        </w:rPr>
      </w:pPr>
    </w:p>
    <w:p w14:paraId="6C4ADB51" w14:textId="77777777" w:rsidR="002F7BB2" w:rsidRPr="002F7BB2" w:rsidRDefault="002F7BB2" w:rsidP="005118EB">
      <w:pPr>
        <w:pStyle w:val="ad"/>
        <w:ind w:firstLine="709"/>
        <w:contextualSpacing/>
        <w:jc w:val="both"/>
        <w:rPr>
          <w:color w:val="000000"/>
          <w:sz w:val="28"/>
          <w:szCs w:val="28"/>
        </w:rPr>
      </w:pPr>
      <w:r w:rsidRPr="002F7BB2">
        <w:rPr>
          <w:color w:val="000000"/>
          <w:sz w:val="28"/>
          <w:szCs w:val="28"/>
        </w:rPr>
        <w:t xml:space="preserve">Этот танец является поистине универсальным, и в том или ином виде, под разными названиями встречается у многих народностей. Так, в Болгарии хоровод называется хоро, в Молдавии – хора, </w:t>
      </w:r>
      <w:proofErr w:type="spellStart"/>
      <w:r w:rsidRPr="002F7BB2">
        <w:rPr>
          <w:color w:val="000000"/>
          <w:sz w:val="28"/>
          <w:szCs w:val="28"/>
        </w:rPr>
        <w:t>хурэ</w:t>
      </w:r>
      <w:proofErr w:type="spellEnd"/>
      <w:r w:rsidRPr="002F7BB2">
        <w:rPr>
          <w:color w:val="000000"/>
          <w:sz w:val="28"/>
          <w:szCs w:val="28"/>
        </w:rPr>
        <w:t xml:space="preserve">, в Литве – </w:t>
      </w:r>
      <w:proofErr w:type="spellStart"/>
      <w:r w:rsidRPr="002F7BB2">
        <w:rPr>
          <w:color w:val="000000"/>
          <w:sz w:val="28"/>
          <w:szCs w:val="28"/>
        </w:rPr>
        <w:t>карогод</w:t>
      </w:r>
      <w:proofErr w:type="spellEnd"/>
      <w:r w:rsidRPr="002F7BB2">
        <w:rPr>
          <w:color w:val="000000"/>
          <w:sz w:val="28"/>
          <w:szCs w:val="28"/>
        </w:rPr>
        <w:t>, в Сербии – коло, что в переводе означает «круг». Под разными названиями хоровод известен в Македонии, Хорватии, Грузии и других странах. В каждой из этих стран хоровод вобрал в себя национальные особенности и своеобразие.</w:t>
      </w:r>
    </w:p>
    <w:p w14:paraId="0ECCB687" w14:textId="77777777" w:rsidR="002F7BB2" w:rsidRPr="002F7BB2" w:rsidRDefault="002F7BB2" w:rsidP="00A5382B">
      <w:pPr>
        <w:pStyle w:val="ad"/>
        <w:contextualSpacing/>
        <w:jc w:val="both"/>
        <w:rPr>
          <w:color w:val="000000"/>
          <w:sz w:val="28"/>
          <w:szCs w:val="28"/>
        </w:rPr>
      </w:pPr>
      <w:r w:rsidRPr="002F7BB2">
        <w:rPr>
          <w:color w:val="000000"/>
          <w:sz w:val="28"/>
          <w:szCs w:val="28"/>
        </w:rPr>
        <w:t>Различают хороводы женские и смешанные. Молодые парни могут принять участие в хороводе только по приглашению хороводницы. Это прекрасная для них возможность познакомиться с понравившейся девушкой, с ее окружением и родными.</w:t>
      </w:r>
    </w:p>
    <w:p w14:paraId="5DD2465A" w14:textId="77777777" w:rsidR="004441C7" w:rsidRDefault="004441C7" w:rsidP="00A5382B">
      <w:pPr>
        <w:pStyle w:val="ad"/>
        <w:contextualSpacing/>
        <w:jc w:val="both"/>
        <w:rPr>
          <w:color w:val="000000"/>
          <w:sz w:val="28"/>
          <w:szCs w:val="28"/>
          <w:u w:val="single"/>
        </w:rPr>
      </w:pPr>
    </w:p>
    <w:p w14:paraId="5E831582" w14:textId="2101D197" w:rsidR="002F7BB2" w:rsidRPr="004441C7" w:rsidRDefault="002F7BB2" w:rsidP="004441C7">
      <w:pPr>
        <w:pStyle w:val="ad"/>
        <w:contextualSpacing/>
        <w:jc w:val="center"/>
        <w:rPr>
          <w:color w:val="000000"/>
          <w:sz w:val="28"/>
          <w:szCs w:val="28"/>
          <w:u w:val="single"/>
        </w:rPr>
      </w:pPr>
      <w:r w:rsidRPr="004441C7">
        <w:rPr>
          <w:color w:val="000000"/>
          <w:sz w:val="28"/>
          <w:szCs w:val="28"/>
          <w:u w:val="single"/>
        </w:rPr>
        <w:t>Особенности хоровода</w:t>
      </w:r>
      <w:r w:rsidR="00C822F1" w:rsidRPr="004441C7">
        <w:rPr>
          <w:color w:val="000000"/>
          <w:sz w:val="28"/>
          <w:szCs w:val="28"/>
          <w:u w:val="single"/>
        </w:rPr>
        <w:t>.</w:t>
      </w:r>
    </w:p>
    <w:p w14:paraId="7DFE5048" w14:textId="77777777" w:rsidR="004441C7" w:rsidRDefault="004441C7" w:rsidP="00A5382B">
      <w:pPr>
        <w:pStyle w:val="ad"/>
        <w:contextualSpacing/>
        <w:jc w:val="both"/>
        <w:rPr>
          <w:color w:val="000000"/>
          <w:sz w:val="28"/>
          <w:szCs w:val="28"/>
        </w:rPr>
      </w:pPr>
    </w:p>
    <w:p w14:paraId="65DD0C78" w14:textId="69C8F8D0" w:rsidR="002F7BB2" w:rsidRPr="002F7BB2" w:rsidRDefault="002F7BB2" w:rsidP="005118EB">
      <w:pPr>
        <w:pStyle w:val="ad"/>
        <w:ind w:firstLine="709"/>
        <w:contextualSpacing/>
        <w:jc w:val="both"/>
        <w:rPr>
          <w:color w:val="000000"/>
          <w:sz w:val="28"/>
          <w:szCs w:val="28"/>
        </w:rPr>
      </w:pPr>
      <w:r w:rsidRPr="002F7BB2">
        <w:rPr>
          <w:color w:val="000000"/>
          <w:sz w:val="28"/>
          <w:szCs w:val="28"/>
        </w:rPr>
        <w:t>В хороводе проявились национальные черты славянских народов – величавая скромность, и, вместе с тем, открытость, удаль, разгул, задор. В прежние времена этот танец был своеобразно</w:t>
      </w:r>
      <w:r w:rsidR="004441C7">
        <w:rPr>
          <w:color w:val="000000"/>
          <w:sz w:val="28"/>
          <w:szCs w:val="28"/>
        </w:rPr>
        <w:t>й</w:t>
      </w:r>
      <w:r w:rsidRPr="002F7BB2">
        <w:rPr>
          <w:color w:val="000000"/>
          <w:sz w:val="28"/>
          <w:szCs w:val="28"/>
        </w:rPr>
        <w:t xml:space="preserve"> формо</w:t>
      </w:r>
      <w:r w:rsidR="004441C7">
        <w:rPr>
          <w:color w:val="000000"/>
          <w:sz w:val="28"/>
          <w:szCs w:val="28"/>
        </w:rPr>
        <w:t>й</w:t>
      </w:r>
      <w:r w:rsidRPr="002F7BB2">
        <w:rPr>
          <w:color w:val="000000"/>
          <w:sz w:val="28"/>
          <w:szCs w:val="28"/>
        </w:rPr>
        <w:t xml:space="preserve"> общественной жизни. Хоровод – это не просто танец. Это образ жизни наших предков. Во время танца обсуждались насущные проблемы, заводились знакомства, происходили встречи с родными и близкими. Молодые люди активно использовали это действо для завязывания романтических отношений.</w:t>
      </w:r>
    </w:p>
    <w:p w14:paraId="6C34352D" w14:textId="6060A80A" w:rsidR="002F7BB2" w:rsidRPr="002F7BB2" w:rsidRDefault="004441C7" w:rsidP="005118EB">
      <w:pPr>
        <w:pStyle w:val="ad"/>
        <w:ind w:firstLine="709"/>
        <w:contextualSpacing/>
        <w:jc w:val="both"/>
        <w:rPr>
          <w:color w:val="000000"/>
          <w:sz w:val="28"/>
          <w:szCs w:val="28"/>
        </w:rPr>
      </w:pPr>
      <w:r>
        <w:rPr>
          <w:color w:val="000000"/>
          <w:sz w:val="28"/>
          <w:szCs w:val="28"/>
        </w:rPr>
        <w:t>На хоровод</w:t>
      </w:r>
      <w:r w:rsidR="002F7BB2" w:rsidRPr="002F7BB2">
        <w:rPr>
          <w:color w:val="000000"/>
          <w:sz w:val="28"/>
          <w:szCs w:val="28"/>
        </w:rPr>
        <w:t xml:space="preserve"> девушки и женщины одевались в свои самые лучшие одежды, специально покупали красочные ленты, платки, даже если </w:t>
      </w:r>
      <w:r>
        <w:rPr>
          <w:color w:val="000000"/>
          <w:sz w:val="28"/>
          <w:szCs w:val="28"/>
        </w:rPr>
        <w:t>на них</w:t>
      </w:r>
      <w:r w:rsidR="002F7BB2" w:rsidRPr="002F7BB2">
        <w:rPr>
          <w:color w:val="000000"/>
          <w:sz w:val="28"/>
          <w:szCs w:val="28"/>
        </w:rPr>
        <w:t xml:space="preserve"> надо было потратить свои последние деньги.</w:t>
      </w:r>
    </w:p>
    <w:p w14:paraId="29E8FA88" w14:textId="77777777" w:rsidR="002F7BB2" w:rsidRDefault="002F7BB2" w:rsidP="005118EB">
      <w:pPr>
        <w:pStyle w:val="ad"/>
        <w:ind w:firstLine="709"/>
        <w:contextualSpacing/>
        <w:jc w:val="both"/>
        <w:rPr>
          <w:color w:val="000000"/>
          <w:sz w:val="28"/>
          <w:szCs w:val="28"/>
        </w:rPr>
      </w:pPr>
      <w:r w:rsidRPr="002F7BB2">
        <w:rPr>
          <w:color w:val="000000"/>
          <w:sz w:val="28"/>
          <w:szCs w:val="28"/>
        </w:rPr>
        <w:t>В настоящее время хороводы исполняются, главным образом, на сцене. Радует, что в последнее время наблюдается тенденция к возрождению народных традиций и в обычной жизни.</w:t>
      </w:r>
    </w:p>
    <w:p w14:paraId="566BE9E1" w14:textId="23472D79" w:rsidR="00251E62" w:rsidRDefault="00251E62" w:rsidP="00A5382B">
      <w:pPr>
        <w:pStyle w:val="ad"/>
        <w:contextualSpacing/>
        <w:jc w:val="both"/>
        <w:rPr>
          <w:color w:val="000000"/>
          <w:sz w:val="28"/>
          <w:szCs w:val="28"/>
        </w:rPr>
      </w:pPr>
      <w:r w:rsidRPr="00251E62">
        <w:rPr>
          <w:color w:val="000000"/>
          <w:sz w:val="28"/>
          <w:szCs w:val="28"/>
        </w:rPr>
        <w:t xml:space="preserve">Существуют два вида хоровода </w:t>
      </w:r>
      <w:r w:rsidR="004441C7" w:rsidRPr="007A518D">
        <w:rPr>
          <w:color w:val="333333"/>
          <w:shd w:val="clear" w:color="auto" w:fill="FFFFFF"/>
        </w:rPr>
        <w:t>–</w:t>
      </w:r>
      <w:r w:rsidR="004441C7">
        <w:rPr>
          <w:color w:val="333333"/>
          <w:shd w:val="clear" w:color="auto" w:fill="FFFFFF"/>
        </w:rPr>
        <w:t xml:space="preserve"> </w:t>
      </w:r>
      <w:r w:rsidRPr="00251E62">
        <w:rPr>
          <w:color w:val="000000"/>
          <w:sz w:val="28"/>
          <w:szCs w:val="28"/>
        </w:rPr>
        <w:t xml:space="preserve">орнаментальные и игровые. </w:t>
      </w:r>
    </w:p>
    <w:p w14:paraId="36597D3C" w14:textId="77777777" w:rsidR="00C822F1" w:rsidRDefault="00C822F1" w:rsidP="00251E62">
      <w:pPr>
        <w:pStyle w:val="ad"/>
        <w:contextualSpacing/>
        <w:rPr>
          <w:color w:val="000000"/>
          <w:sz w:val="28"/>
          <w:szCs w:val="28"/>
        </w:rPr>
      </w:pPr>
    </w:p>
    <w:p w14:paraId="0AD93267" w14:textId="04F83ED3" w:rsidR="00251E62" w:rsidRDefault="00251E62" w:rsidP="00251E62">
      <w:pPr>
        <w:pStyle w:val="ad"/>
        <w:contextualSpacing/>
        <w:jc w:val="center"/>
        <w:rPr>
          <w:color w:val="000000"/>
          <w:sz w:val="28"/>
          <w:szCs w:val="28"/>
          <w:u w:val="single"/>
        </w:rPr>
      </w:pPr>
      <w:r w:rsidRPr="00251E62">
        <w:rPr>
          <w:color w:val="000000"/>
          <w:sz w:val="28"/>
          <w:szCs w:val="28"/>
          <w:u w:val="single"/>
        </w:rPr>
        <w:t>Орнаментальные хороводы.</w:t>
      </w:r>
    </w:p>
    <w:p w14:paraId="19EAC518" w14:textId="77777777" w:rsidR="00A608D3" w:rsidRDefault="00A608D3" w:rsidP="00251E62">
      <w:pPr>
        <w:pStyle w:val="ad"/>
        <w:contextualSpacing/>
        <w:jc w:val="center"/>
        <w:rPr>
          <w:color w:val="000000"/>
          <w:sz w:val="28"/>
          <w:szCs w:val="28"/>
        </w:rPr>
      </w:pPr>
    </w:p>
    <w:p w14:paraId="307062CC" w14:textId="04D941B4" w:rsidR="00251E62" w:rsidRDefault="00251E62" w:rsidP="00A5382B">
      <w:pPr>
        <w:pStyle w:val="ad"/>
        <w:contextualSpacing/>
        <w:jc w:val="both"/>
        <w:rPr>
          <w:color w:val="000000"/>
          <w:sz w:val="28"/>
          <w:szCs w:val="28"/>
        </w:rPr>
      </w:pPr>
      <w:r w:rsidRPr="00251E62">
        <w:rPr>
          <w:color w:val="000000"/>
          <w:sz w:val="28"/>
          <w:szCs w:val="28"/>
        </w:rPr>
        <w:t xml:space="preserve">Если в тексте песни, сопровождающей хоровод, нет конкретного действия, ярко выраженного сюжета, действующих лиц, то участники хоровода ходят кругом, рядами, заплетают из хороводной цепи различные </w:t>
      </w:r>
      <w:r w:rsidR="004441C7">
        <w:rPr>
          <w:color w:val="000000"/>
          <w:sz w:val="28"/>
          <w:szCs w:val="28"/>
        </w:rPr>
        <w:t xml:space="preserve">                             </w:t>
      </w:r>
      <w:r w:rsidRPr="00251E62">
        <w:rPr>
          <w:color w:val="000000"/>
          <w:sz w:val="28"/>
          <w:szCs w:val="28"/>
        </w:rPr>
        <w:t xml:space="preserve">фигуры – орнаменты, </w:t>
      </w:r>
      <w:r w:rsidR="003D2941">
        <w:rPr>
          <w:color w:val="000000"/>
          <w:sz w:val="28"/>
          <w:szCs w:val="28"/>
        </w:rPr>
        <w:t>согласовывая</w:t>
      </w:r>
      <w:r w:rsidRPr="00251E62">
        <w:rPr>
          <w:color w:val="000000"/>
          <w:sz w:val="28"/>
          <w:szCs w:val="28"/>
        </w:rPr>
        <w:t xml:space="preserve"> свой шаг с ритмом песни, являющейся для исполнителей лишь музыкальным сопровождением. Такие хороводы называются орнаментальными. Неразрывная связь народного художественного творчества с жизнью народа, с его песнями, играми, танцами помогла созданию множества рисунков – фигур орнаментальных хороводов. Их замысловатые переплетения навеяны узорами русских кружевниц, </w:t>
      </w:r>
      <w:r w:rsidRPr="00251E62">
        <w:rPr>
          <w:color w:val="000000"/>
          <w:sz w:val="28"/>
          <w:szCs w:val="28"/>
        </w:rPr>
        <w:lastRenderedPageBreak/>
        <w:t xml:space="preserve">резчиков по дереву, живописцев, и наоборот – тонкие узоры кружев, ажурная резьба по дереву и т.д. Иной раз как бы повторяют фигуры хоровода. Содержание песен, сопровождающих орнаментальные хороводы, чаще всего связаны с образами русской природы, с поэтическими обобщениями, коллективным трудом народа, его бытом. Исполнение каждого орнаментального хоровода в народе, в быту отличается строгостью форм и малым количеством фигур. Весь хоровод чаще  всего состоит из нескольких фигур, которые органично переходят, переливаются, перестраиваются из одной в другую. </w:t>
      </w:r>
    </w:p>
    <w:p w14:paraId="745F6C58" w14:textId="77777777" w:rsidR="00C822F1" w:rsidRDefault="00C822F1" w:rsidP="00FB4510">
      <w:pPr>
        <w:pStyle w:val="ad"/>
        <w:contextualSpacing/>
        <w:rPr>
          <w:color w:val="000000"/>
          <w:sz w:val="28"/>
          <w:szCs w:val="28"/>
        </w:rPr>
      </w:pPr>
    </w:p>
    <w:p w14:paraId="07C9AB79" w14:textId="5EC40178" w:rsidR="00251E62" w:rsidRDefault="00251E62" w:rsidP="00251E62">
      <w:pPr>
        <w:pStyle w:val="ad"/>
        <w:contextualSpacing/>
        <w:jc w:val="center"/>
        <w:rPr>
          <w:color w:val="000000"/>
          <w:sz w:val="28"/>
          <w:szCs w:val="28"/>
          <w:u w:val="single"/>
        </w:rPr>
      </w:pPr>
      <w:r w:rsidRPr="00251E62">
        <w:rPr>
          <w:color w:val="000000"/>
          <w:sz w:val="28"/>
          <w:szCs w:val="28"/>
          <w:u w:val="single"/>
        </w:rPr>
        <w:t>Игровые хороводы.</w:t>
      </w:r>
    </w:p>
    <w:p w14:paraId="0515E16F" w14:textId="77777777" w:rsidR="00A608D3" w:rsidRDefault="00A608D3" w:rsidP="00251E62">
      <w:pPr>
        <w:pStyle w:val="ad"/>
        <w:contextualSpacing/>
        <w:jc w:val="center"/>
        <w:rPr>
          <w:color w:val="000000"/>
          <w:sz w:val="28"/>
          <w:szCs w:val="28"/>
          <w:u w:val="single"/>
        </w:rPr>
      </w:pPr>
    </w:p>
    <w:p w14:paraId="73FD6434" w14:textId="464B63AC" w:rsidR="00251E62" w:rsidRDefault="00251E62" w:rsidP="005118EB">
      <w:pPr>
        <w:pStyle w:val="ad"/>
        <w:ind w:firstLine="709"/>
        <w:contextualSpacing/>
        <w:jc w:val="both"/>
        <w:rPr>
          <w:color w:val="000000"/>
          <w:sz w:val="28"/>
          <w:szCs w:val="28"/>
        </w:rPr>
      </w:pPr>
      <w:r w:rsidRPr="00251E62">
        <w:rPr>
          <w:color w:val="000000"/>
          <w:sz w:val="28"/>
          <w:szCs w:val="28"/>
        </w:rPr>
        <w:t xml:space="preserve">Если в песне имеются действующие лица, игровой сюжет, конкретное действие, то содержание песни разыгрывается в лицах и исполнители с помощью пляски, мимики, жестов создают различные образы, характеры героев. </w:t>
      </w:r>
      <w:r>
        <w:rPr>
          <w:color w:val="000000"/>
          <w:sz w:val="28"/>
          <w:szCs w:val="28"/>
        </w:rPr>
        <w:t>Это</w:t>
      </w:r>
      <w:r w:rsidRPr="00251E62">
        <w:rPr>
          <w:color w:val="000000"/>
          <w:sz w:val="28"/>
          <w:szCs w:val="28"/>
        </w:rPr>
        <w:t xml:space="preserve"> игровой хоровод. В таких хороводах, которые иногда называют сюжетными, главным является разыгрывание содержания песни – раскрытие сюжета, столкновение характеров и интересов действующих лиц. Песни, под которые исполняются игровые хороводы, называются игровыми или хороводными. Больше всего тем для </w:t>
      </w:r>
      <w:r w:rsidR="003D2941">
        <w:rPr>
          <w:color w:val="000000"/>
          <w:sz w:val="28"/>
          <w:szCs w:val="28"/>
        </w:rPr>
        <w:t>танцев</w:t>
      </w:r>
      <w:r w:rsidRPr="00251E62">
        <w:rPr>
          <w:color w:val="000000"/>
          <w:sz w:val="28"/>
          <w:szCs w:val="28"/>
        </w:rPr>
        <w:t xml:space="preserve"> содержится именно в них, отражающих жизнь и быт народа: трудовые процессы, любовная и сказочная темы и т.д. В отличие от орнаментальных хороводов в них рисунок проще, в нём нет такого разнообразия танцевальных фигур. Композиционно эти хороводы строятся по кругу, или линиями, или парами. Мы разобрали основные, общие черты орнаментальных и игровых хороводов, которые характерны для этого наиболее древнего и популярного танца России. Но в различных районах существуют свои местные особенности исполнения хороводов, связанные с природными и климатическими условиями, со спецификой бытового уклада и труда, с характером человека. Эти особенности проявляются и в составе исполнителей (женские и смешанные хороводы), и в ритме, и в содержание песен, и, главное, в особой, присущей только данной местности манере исполнения.</w:t>
      </w:r>
    </w:p>
    <w:p w14:paraId="37D829DA" w14:textId="77777777" w:rsidR="001C1D3B" w:rsidRDefault="001C1D3B" w:rsidP="00FB4510">
      <w:pPr>
        <w:pStyle w:val="ad"/>
        <w:contextualSpacing/>
        <w:rPr>
          <w:color w:val="000000"/>
          <w:sz w:val="28"/>
          <w:szCs w:val="28"/>
        </w:rPr>
      </w:pPr>
    </w:p>
    <w:p w14:paraId="388D33C6" w14:textId="0441D48C" w:rsidR="001C1D3B" w:rsidRPr="00EC03C0" w:rsidRDefault="001C1D3B" w:rsidP="001C1D3B">
      <w:pPr>
        <w:pStyle w:val="ad"/>
        <w:contextualSpacing/>
        <w:jc w:val="center"/>
        <w:rPr>
          <w:b/>
          <w:bCs/>
          <w:sz w:val="28"/>
          <w:szCs w:val="28"/>
        </w:rPr>
      </w:pPr>
      <w:r w:rsidRPr="00EC03C0">
        <w:rPr>
          <w:b/>
          <w:bCs/>
          <w:sz w:val="28"/>
          <w:szCs w:val="28"/>
        </w:rPr>
        <w:t>2.2. Пляска</w:t>
      </w:r>
    </w:p>
    <w:p w14:paraId="13D3399D" w14:textId="77777777" w:rsidR="001C1D3B" w:rsidRDefault="001C1D3B" w:rsidP="001C1D3B">
      <w:pPr>
        <w:pStyle w:val="ad"/>
        <w:contextualSpacing/>
        <w:jc w:val="center"/>
        <w:rPr>
          <w:sz w:val="28"/>
          <w:szCs w:val="28"/>
        </w:rPr>
      </w:pPr>
    </w:p>
    <w:p w14:paraId="20A472EA" w14:textId="77777777" w:rsidR="005118EB" w:rsidRDefault="001C1D3B" w:rsidP="005118EB">
      <w:pPr>
        <w:pStyle w:val="ad"/>
        <w:ind w:firstLine="709"/>
        <w:contextualSpacing/>
        <w:jc w:val="both"/>
        <w:rPr>
          <w:sz w:val="28"/>
          <w:szCs w:val="28"/>
        </w:rPr>
      </w:pPr>
      <w:r w:rsidRPr="001C1D3B">
        <w:rPr>
          <w:sz w:val="28"/>
          <w:szCs w:val="28"/>
        </w:rPr>
        <w:t xml:space="preserve">Пляска </w:t>
      </w:r>
      <w:r w:rsidR="003D2941" w:rsidRPr="007A518D">
        <w:rPr>
          <w:color w:val="333333"/>
          <w:shd w:val="clear" w:color="auto" w:fill="FFFFFF"/>
        </w:rPr>
        <w:t>–</w:t>
      </w:r>
      <w:r w:rsidR="003D2941">
        <w:rPr>
          <w:color w:val="333333"/>
          <w:shd w:val="clear" w:color="auto" w:fill="FFFFFF"/>
        </w:rPr>
        <w:t xml:space="preserve"> </w:t>
      </w:r>
      <w:r w:rsidRPr="001C1D3B">
        <w:rPr>
          <w:sz w:val="28"/>
          <w:szCs w:val="28"/>
        </w:rPr>
        <w:t>наиболее распространенный и любимый сейчас жанр народного танца. Пляски создавались под влиянием окружающего мира и быта народа. Люди совершенствовали их многие десятилетия, оставляли в них только самое ценное и доводили до законченной формы. В древности пляски в основном  носили обрядовый, культовый характер, но со временем религиозное содержание стало уходить из плясок, и они приобрели бытовой характер. Н</w:t>
      </w:r>
      <w:r w:rsidR="00AF3F5B">
        <w:rPr>
          <w:sz w:val="28"/>
          <w:szCs w:val="28"/>
        </w:rPr>
        <w:t>и</w:t>
      </w:r>
      <w:r w:rsidRPr="001C1D3B">
        <w:rPr>
          <w:sz w:val="28"/>
          <w:szCs w:val="28"/>
        </w:rPr>
        <w:t xml:space="preserve"> одно игрище, ни один праздник не обходились без плясок. Пляска состоит из ряда отдельных движений </w:t>
      </w:r>
      <w:r w:rsidR="00AF3F5B" w:rsidRPr="007A518D">
        <w:rPr>
          <w:color w:val="333333"/>
          <w:shd w:val="clear" w:color="auto" w:fill="FFFFFF"/>
        </w:rPr>
        <w:t>–</w:t>
      </w:r>
      <w:r w:rsidR="00AF3F5B">
        <w:rPr>
          <w:color w:val="333333"/>
          <w:shd w:val="clear" w:color="auto" w:fill="FFFFFF"/>
        </w:rPr>
        <w:t xml:space="preserve"> </w:t>
      </w:r>
      <w:r w:rsidRPr="001C1D3B">
        <w:rPr>
          <w:sz w:val="28"/>
          <w:szCs w:val="28"/>
        </w:rPr>
        <w:t xml:space="preserve">элементов, которые отличаются характерной манерой исполнения, имеют русский национальный колорит и отражают отдельные черты характера танцующего человека. Кроме того, </w:t>
      </w:r>
      <w:r w:rsidRPr="001C1D3B">
        <w:rPr>
          <w:sz w:val="28"/>
          <w:szCs w:val="28"/>
        </w:rPr>
        <w:lastRenderedPageBreak/>
        <w:t xml:space="preserve">каждое движение в пляске наполнено смыслом, и с помощью пластики исполнитель выражает свои чувства, раскрывает содержание пляски, создает тот или иной художественный образ. Все исполняемые движения подчинены ритму и темпу, а также характеру музыкального и песенного сопровождения. Все движения связаны воедино содержанием и сопровождающей мелодией. Пляской можно выражать различные состояния человека, но это, прежде всего радость, здоровье, сила, выход энергии исполнителя. Пляска родилась в хороводе и вышла из него, разорвав хороводную цепь и предоставив простор фантазии и индивидуальному мастерству танцующего человека, усложнив техническую основу, создав свои формы и рисунки, заменив хороводную песню плясовой и различным музыкальным сопровождением. У исполнителя русской пляски очень выразительны руки, голова, плечи, бёдра, лицо, кисти рук, пальцы и т.д. Пляска даёт возможность раскрыть личные, индивидуальные черты характера </w:t>
      </w:r>
      <w:r w:rsidR="00A608D3">
        <w:rPr>
          <w:sz w:val="28"/>
          <w:szCs w:val="28"/>
        </w:rPr>
        <w:t>–</w:t>
      </w:r>
      <w:r w:rsidRPr="001C1D3B">
        <w:rPr>
          <w:sz w:val="28"/>
          <w:szCs w:val="28"/>
        </w:rPr>
        <w:t xml:space="preserve"> показать свою манеру исполнения («выходку»). </w:t>
      </w:r>
    </w:p>
    <w:p w14:paraId="75DFED00" w14:textId="21CF16A5" w:rsidR="00316865" w:rsidRDefault="001C1D3B" w:rsidP="005118EB">
      <w:pPr>
        <w:pStyle w:val="ad"/>
        <w:ind w:firstLine="709"/>
        <w:contextualSpacing/>
        <w:jc w:val="both"/>
        <w:rPr>
          <w:sz w:val="28"/>
          <w:szCs w:val="28"/>
        </w:rPr>
      </w:pPr>
      <w:r w:rsidRPr="001C1D3B">
        <w:rPr>
          <w:sz w:val="28"/>
          <w:szCs w:val="28"/>
        </w:rPr>
        <w:t xml:space="preserve">Каждый исполнитель может проявить в пляске свою изобретательность, мастерство, профессионализм, щегольнуть сложным, виртуозным коленом. Исполнять пляску может каждый. Она отличается от хоровода более богатой и сложной лексикой танцевальных движений. Пляска включает в себя сильные технические дроби, «верёвочку», «гармошку», различные присядки, хлопушки, припадания, верчения и другие колена. Помимо обогащения лексики пляска даёт возможность для усложнения и разнообразия рисунка: лихие выходы парней, задорные проходки девушек, перебежки, разнообразные переходы и т.д. </w:t>
      </w:r>
      <w:r w:rsidR="00AF3F5B" w:rsidRPr="007A518D">
        <w:rPr>
          <w:color w:val="333333"/>
          <w:shd w:val="clear" w:color="auto" w:fill="FFFFFF"/>
        </w:rPr>
        <w:t>–</w:t>
      </w:r>
      <w:r w:rsidR="00AF3F5B">
        <w:rPr>
          <w:color w:val="333333"/>
          <w:shd w:val="clear" w:color="auto" w:fill="FFFFFF"/>
        </w:rPr>
        <w:t xml:space="preserve"> </w:t>
      </w:r>
      <w:r w:rsidRPr="001C1D3B">
        <w:rPr>
          <w:sz w:val="28"/>
          <w:szCs w:val="28"/>
        </w:rPr>
        <w:t xml:space="preserve">всё это создает новые рисунки и построения присущие только пляске. Существует много видов русской пляски. Вот наиболее распространенные, устоявшиеся, имеющие вековые исполнительские традиции и прочно вошедшие в быт русского человека: одиночная (сольная) пляска, парная пляска, перепляс, массовый пляс и групповая традиционная пляска. </w:t>
      </w:r>
    </w:p>
    <w:p w14:paraId="29913FF4" w14:textId="77777777" w:rsidR="005118EB" w:rsidRDefault="001C1D3B" w:rsidP="005118EB">
      <w:pPr>
        <w:pStyle w:val="ad"/>
        <w:ind w:firstLine="709"/>
        <w:contextualSpacing/>
        <w:jc w:val="both"/>
        <w:rPr>
          <w:sz w:val="28"/>
          <w:szCs w:val="28"/>
        </w:rPr>
      </w:pPr>
      <w:r w:rsidRPr="001C1D3B">
        <w:rPr>
          <w:sz w:val="28"/>
          <w:szCs w:val="28"/>
        </w:rPr>
        <w:t>Групповая традиционная пляска. В групповой пляске может участвовать много народа, но чаще её состав ограничивается сравнительно небольшой группой исполнителей. В некоторых случаях групповая пляска имеет постоянный состав исполнителей, и, если кто</w:t>
      </w:r>
      <w:r>
        <w:rPr>
          <w:sz w:val="28"/>
          <w:szCs w:val="28"/>
        </w:rPr>
        <w:t>-</w:t>
      </w:r>
      <w:r w:rsidRPr="001C1D3B">
        <w:rPr>
          <w:sz w:val="28"/>
          <w:szCs w:val="28"/>
        </w:rPr>
        <w:t xml:space="preserve">либо из участников отсутствует, пляска не получается, а ввести нового человека взамен отсутствующего бывает трудно </w:t>
      </w:r>
      <w:r w:rsidR="00A608D3">
        <w:rPr>
          <w:sz w:val="28"/>
          <w:szCs w:val="28"/>
        </w:rPr>
        <w:t>–</w:t>
      </w:r>
      <w:r w:rsidRPr="001C1D3B">
        <w:rPr>
          <w:sz w:val="28"/>
          <w:szCs w:val="28"/>
        </w:rPr>
        <w:t xml:space="preserve"> он может перепутать весь рисунок. Как правило, групповая пляска имеет установленное построение. Она вобрала в себя многие фигуры хороводов, в некоторые групповые пляски вошли фрагменты одиночных или парных плясок, перепляса. Типичные и наиболее часто используемые фигуры групповых плясок приводятся в приложении. В каждой области есть своя традиционная, самобытная пляска, и поэтому групповые пляски часто называют традиционными или областными. </w:t>
      </w:r>
    </w:p>
    <w:p w14:paraId="79F99DE1" w14:textId="5FD92C9C" w:rsidR="001C1D3B" w:rsidRPr="001C1D3B" w:rsidRDefault="001C1D3B" w:rsidP="005118EB">
      <w:pPr>
        <w:pStyle w:val="ad"/>
        <w:ind w:firstLine="709"/>
        <w:contextualSpacing/>
        <w:jc w:val="both"/>
        <w:rPr>
          <w:color w:val="000000"/>
          <w:sz w:val="28"/>
          <w:szCs w:val="28"/>
        </w:rPr>
      </w:pPr>
      <w:r w:rsidRPr="001C1D3B">
        <w:rPr>
          <w:sz w:val="28"/>
          <w:szCs w:val="28"/>
        </w:rPr>
        <w:t xml:space="preserve">Несмотря на обязательное выполнение общего рисунка пляски, различных переходов, создание образа и т.д., групповые пляски дают исполнителям возможность показывать также и своё индивидуальное мастерство. В групповых плясках сохраняется элемент импровизации, но в </w:t>
      </w:r>
      <w:r w:rsidRPr="001C1D3B">
        <w:rPr>
          <w:sz w:val="28"/>
          <w:szCs w:val="28"/>
        </w:rPr>
        <w:lastRenderedPageBreak/>
        <w:t xml:space="preserve">меньшей степени, чем в индивидуальной пляске или переплясе. Групповые пляски создавались на основе народных традиций, с учётом особенностей местной манеры исполнения, обычаев и бережно передавались из поколения в поколение. В каждой групповой пляске есть своя определённая задача и своё содержание. На протяжении столетий народ сознательно старался не усложнять групповые пляски слишком виртуозными движениями. Это делалось для того, чтобы не утратить за этой виртуозностью главного </w:t>
      </w:r>
      <w:r w:rsidR="00AF3F5B" w:rsidRPr="007A518D">
        <w:rPr>
          <w:color w:val="333333"/>
          <w:shd w:val="clear" w:color="auto" w:fill="FFFFFF"/>
        </w:rPr>
        <w:t>–</w:t>
      </w:r>
      <w:r w:rsidR="00AF3F5B">
        <w:rPr>
          <w:color w:val="333333"/>
          <w:shd w:val="clear" w:color="auto" w:fill="FFFFFF"/>
        </w:rPr>
        <w:t xml:space="preserve"> </w:t>
      </w:r>
      <w:r w:rsidRPr="001C1D3B">
        <w:rPr>
          <w:sz w:val="28"/>
          <w:szCs w:val="28"/>
        </w:rPr>
        <w:t>мысли, идеи. В конечном результате всё это и дало групповым пляскам долгую жизнь.</w:t>
      </w:r>
    </w:p>
    <w:p w14:paraId="62CE897D" w14:textId="6567E21B" w:rsidR="009E5E2F" w:rsidRPr="00EC03C0" w:rsidRDefault="00EC03C0" w:rsidP="00AA6A91">
      <w:pPr>
        <w:spacing w:after="0"/>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2.2 Перепляс</w:t>
      </w:r>
    </w:p>
    <w:p w14:paraId="6F328E7E" w14:textId="77777777" w:rsidR="005118EB" w:rsidRDefault="00C822F1" w:rsidP="005118EB">
      <w:pPr>
        <w:spacing w:before="100" w:beforeAutospacing="1" w:after="100" w:afterAutospacing="1"/>
        <w:ind w:firstLine="709"/>
        <w:jc w:val="both"/>
        <w:rPr>
          <w:rFonts w:eastAsia="Times New Roman" w:cs="Times New Roman"/>
          <w:color w:val="000000"/>
          <w:kern w:val="0"/>
          <w:szCs w:val="28"/>
          <w:lang w:eastAsia="ru-RU"/>
          <w14:ligatures w14:val="none"/>
        </w:rPr>
      </w:pPr>
      <w:r w:rsidRPr="00C822F1">
        <w:rPr>
          <w:rFonts w:eastAsia="Times New Roman" w:cs="Times New Roman"/>
          <w:color w:val="000000"/>
          <w:kern w:val="0"/>
          <w:szCs w:val="28"/>
          <w:lang w:eastAsia="ru-RU"/>
          <w14:ligatures w14:val="none"/>
        </w:rPr>
        <w:t xml:space="preserve">Перепляс – это соревнование в силе, ловкости, изобретательности движений, это показ индивидуальности исполнителя, его характера, демонстрация виртуозности исполнения движений – колен. В переплясе, как правило, нет строго установленной композиции. В основе исполнения его лежит индивидуальное творчество плясунов – постоянное сочинение ими движений и импровизация в момент исполнения. В старинном традиционном русском переплясе участвовали два парня или же двое молодых мужчин, девушки в нем участия не принимали. Мастера-плясуны соревновались до полной победы – кто кого перепляшет. Плясуны состязались в основном по количеству движений – колен. Кто больше исполнит различных движений, тот и оказывался победителем. Учитывалось и мастерство исполнения – чем техничнее и изобретательнее были плясуны, чем интереснее они выделывали колена, тем больший интерес вызывало соревнование. В переплясе виртуозность исполнителей часто достигает предела. Интересное описание перепляса дает исследователь Дона А. А. </w:t>
      </w:r>
      <w:proofErr w:type="spellStart"/>
      <w:r w:rsidRPr="00C822F1">
        <w:rPr>
          <w:rFonts w:eastAsia="Times New Roman" w:cs="Times New Roman"/>
          <w:color w:val="000000"/>
          <w:kern w:val="0"/>
          <w:szCs w:val="28"/>
          <w:lang w:eastAsia="ru-RU"/>
          <w14:ligatures w14:val="none"/>
        </w:rPr>
        <w:t>Казмин</w:t>
      </w:r>
      <w:proofErr w:type="spellEnd"/>
      <w:r w:rsidRPr="00C822F1">
        <w:rPr>
          <w:rFonts w:eastAsia="Times New Roman" w:cs="Times New Roman"/>
          <w:color w:val="000000"/>
          <w:kern w:val="0"/>
          <w:szCs w:val="28"/>
          <w:lang w:eastAsia="ru-RU"/>
          <w14:ligatures w14:val="none"/>
        </w:rPr>
        <w:t xml:space="preserve">: «Наконец, затягивают плясовую, выступают плясуны, которые, став друг против друга, попеременно начинают плясать, вводя каждый раз новое колено – фигуру. Этим «коленам» и счету </w:t>
      </w:r>
      <w:r>
        <w:rPr>
          <w:rFonts w:eastAsia="Times New Roman" w:cs="Times New Roman"/>
          <w:color w:val="000000"/>
          <w:kern w:val="0"/>
          <w:szCs w:val="28"/>
          <w:lang w:eastAsia="ru-RU"/>
          <w14:ligatures w14:val="none"/>
        </w:rPr>
        <w:t>н</w:t>
      </w:r>
      <w:r w:rsidRPr="00C822F1">
        <w:rPr>
          <w:rFonts w:eastAsia="Times New Roman" w:cs="Times New Roman"/>
          <w:color w:val="000000"/>
          <w:kern w:val="0"/>
          <w:szCs w:val="28"/>
          <w:lang w:eastAsia="ru-RU"/>
          <w14:ligatures w14:val="none"/>
        </w:rPr>
        <w:t>ет: пляшут на ногах, пляшут на животе, пляшут на спине и даже на голове, а именно: когда проделают обыкновенные фигуры, один из плясунов становится на голову и выделывает ногами под пение разные фигуры</w:t>
      </w:r>
      <w:r w:rsidR="00A608D3">
        <w:rPr>
          <w:rFonts w:eastAsia="Times New Roman" w:cs="Times New Roman"/>
          <w:color w:val="000000"/>
          <w:kern w:val="0"/>
          <w:szCs w:val="28"/>
          <w:lang w:eastAsia="ru-RU"/>
          <w14:ligatures w14:val="none"/>
        </w:rPr>
        <w:t>…</w:t>
      </w:r>
      <w:r w:rsidRPr="00C822F1">
        <w:rPr>
          <w:rFonts w:eastAsia="Times New Roman" w:cs="Times New Roman"/>
          <w:color w:val="000000"/>
          <w:kern w:val="0"/>
          <w:szCs w:val="28"/>
          <w:lang w:eastAsia="ru-RU"/>
          <w14:ligatures w14:val="none"/>
        </w:rPr>
        <w:t>»</w:t>
      </w:r>
      <w:r>
        <w:rPr>
          <w:rFonts w:eastAsia="Times New Roman" w:cs="Times New Roman"/>
          <w:color w:val="000000"/>
          <w:kern w:val="0"/>
          <w:szCs w:val="28"/>
          <w:lang w:eastAsia="ru-RU"/>
          <w14:ligatures w14:val="none"/>
        </w:rPr>
        <w:t>.</w:t>
      </w:r>
      <w:r w:rsidRPr="00C822F1">
        <w:rPr>
          <w:rFonts w:eastAsia="Times New Roman" w:cs="Times New Roman"/>
          <w:color w:val="000000"/>
          <w:kern w:val="0"/>
          <w:szCs w:val="28"/>
          <w:lang w:eastAsia="ru-RU"/>
          <w14:ligatures w14:val="none"/>
        </w:rPr>
        <w:t xml:space="preserve"> Принять участие в переплясе неподготовленный человек не мог, для того чтобы переплясать своего соперника, надо было знать много колен, много тренироваться. И исполнители задолго до соревнования готовились к нему. Часто репетировали в одиночку или вдвоем с товарищем где-нибудь вдали от дома или на лесной поляне, придумывали новые колена, ревниво храня свои секреты. Некоторые плясуны-мастера знали по пятьдесят и более колен. О соревновании плясунов было известно заранее, задолго, иной раз в нем принимало участие несколько пар исполнителей. Выйти на такое соревнование было делом ответственным, ведь на него собирались не только местные жители, но съезжались и из окружающих сел, деревень и народ строго и взыскательно судил исполнителей. Старинный русский перепляс чаще всего исполнялся под сопровождение музыкальных инструментов, реже под песню. Как правило, он начинался с медленного, а заканчивался в довольно быстром темпе, хотя в нем и не было стремительного нарастания. Старинный русский </w:t>
      </w:r>
      <w:r w:rsidRPr="00C822F1">
        <w:rPr>
          <w:rFonts w:eastAsia="Times New Roman" w:cs="Times New Roman"/>
          <w:color w:val="000000"/>
          <w:kern w:val="0"/>
          <w:szCs w:val="28"/>
          <w:lang w:eastAsia="ru-RU"/>
          <w14:ligatures w14:val="none"/>
        </w:rPr>
        <w:lastRenderedPageBreak/>
        <w:t xml:space="preserve">перепляс имеет свою традиционную форму построения и устоявшиеся правила, по которым шло исполнение. Парни выходили в круг, вставали на некотором расстоянии друг против друга и плясали только по одному, по очереди. Начинавший перепляс делал проходку, показывая свою манеру, свою выходку, свой характер, затем исполнял движение и становился на место, вызывая жестом, притопом или кивком головы своего соперника. Второй плясун, приняв вызов, исполнял свою проходку. Показав свою манеру, свой характер, он обязан был повторить движение соперника, а затем, после небольшой проходки, выдать свое заковыристое коленце и вновь вызвать в круг соперника. Первый плясун, пройдя по кругу, повторял его движение и после небольшой проходки исполнял свое новое движение. Таким образом, плясали до полной победы одного из двух. По-разному складывалось исполнение перепляса. Иногда один из пляшущих, особенно если он встречался с незнакомым соперником, постепенно усложнял свои движения, приберегая самые сложные под конец перепляса. А другой сразу ошарашивал противника каким-нибудь эффектным коленцем. </w:t>
      </w:r>
    </w:p>
    <w:p w14:paraId="40E32F8A" w14:textId="77777777" w:rsidR="005118EB" w:rsidRDefault="00C822F1" w:rsidP="005118EB">
      <w:pPr>
        <w:spacing w:before="100" w:beforeAutospacing="1" w:after="100" w:afterAutospacing="1"/>
        <w:ind w:firstLine="709"/>
        <w:contextualSpacing/>
        <w:jc w:val="both"/>
        <w:rPr>
          <w:rFonts w:eastAsia="Times New Roman" w:cs="Times New Roman"/>
          <w:color w:val="000000"/>
          <w:kern w:val="0"/>
          <w:szCs w:val="28"/>
          <w:lang w:eastAsia="ru-RU"/>
          <w14:ligatures w14:val="none"/>
        </w:rPr>
      </w:pPr>
      <w:r w:rsidRPr="00C822F1">
        <w:rPr>
          <w:rFonts w:eastAsia="Times New Roman" w:cs="Times New Roman"/>
          <w:color w:val="000000"/>
          <w:kern w:val="0"/>
          <w:szCs w:val="28"/>
          <w:lang w:eastAsia="ru-RU"/>
          <w14:ligatures w14:val="none"/>
        </w:rPr>
        <w:t xml:space="preserve">Плясуны исполняли не только заранее подготовленные и выученные движения, но часто импровизировали в момент пляски. Исполнители и музыканты постепенно входят в азарт соревнования, эмоциональная напряженность усиливается, темп убыстряется. Зрители, окружившие пляшущих, не остаются равнодушными к переплясу двух мастеров. Они всячески поощряют их, </w:t>
      </w:r>
      <w:proofErr w:type="spellStart"/>
      <w:r w:rsidRPr="00C822F1">
        <w:rPr>
          <w:rFonts w:eastAsia="Times New Roman" w:cs="Times New Roman"/>
          <w:color w:val="000000"/>
          <w:kern w:val="0"/>
          <w:szCs w:val="28"/>
          <w:lang w:eastAsia="ru-RU"/>
          <w14:ligatures w14:val="none"/>
        </w:rPr>
        <w:t>подкрикивают</w:t>
      </w:r>
      <w:proofErr w:type="spellEnd"/>
      <w:r w:rsidRPr="00C822F1">
        <w:rPr>
          <w:rFonts w:eastAsia="Times New Roman" w:cs="Times New Roman"/>
          <w:color w:val="000000"/>
          <w:kern w:val="0"/>
          <w:szCs w:val="28"/>
          <w:lang w:eastAsia="ru-RU"/>
          <w14:ligatures w14:val="none"/>
        </w:rPr>
        <w:t xml:space="preserve">, притопывают, хлопают в ладоши, громко считают </w:t>
      </w:r>
      <w:r w:rsidR="00816DF7">
        <w:rPr>
          <w:rFonts w:eastAsia="Times New Roman" w:cs="Times New Roman"/>
          <w:color w:val="000000"/>
          <w:kern w:val="0"/>
          <w:szCs w:val="28"/>
          <w:lang w:eastAsia="ru-RU"/>
          <w14:ligatures w14:val="none"/>
        </w:rPr>
        <w:t xml:space="preserve">                     </w:t>
      </w:r>
      <w:r w:rsidRPr="00C822F1">
        <w:rPr>
          <w:rFonts w:eastAsia="Times New Roman" w:cs="Times New Roman"/>
          <w:color w:val="000000"/>
          <w:kern w:val="0"/>
          <w:szCs w:val="28"/>
          <w:lang w:eastAsia="ru-RU"/>
          <w14:ligatures w14:val="none"/>
        </w:rPr>
        <w:t xml:space="preserve">фигуры – колена, исполняемые плясунами. Зрители строго следят за исполнителями и не дают им повторять одни и те же движения. По правилам перепляса повторяемые движения в счет не идут. Каждый из зрителей переживает и болеет за одного из пляшущих, поддерживает и подзадоривает его. Болельщики спорят друг с другом, кто из плясунов легче и виртуознее пляшет, кто выйдет победителем и т. </w:t>
      </w:r>
      <w:r w:rsidR="00816DF7">
        <w:rPr>
          <w:rFonts w:eastAsia="Times New Roman" w:cs="Times New Roman"/>
          <w:color w:val="000000"/>
          <w:kern w:val="0"/>
          <w:szCs w:val="28"/>
          <w:lang w:eastAsia="ru-RU"/>
          <w14:ligatures w14:val="none"/>
        </w:rPr>
        <w:t>д</w:t>
      </w:r>
      <w:r w:rsidRPr="00C822F1">
        <w:rPr>
          <w:rFonts w:eastAsia="Times New Roman" w:cs="Times New Roman"/>
          <w:color w:val="000000"/>
          <w:kern w:val="0"/>
          <w:szCs w:val="28"/>
          <w:lang w:eastAsia="ru-RU"/>
          <w14:ligatures w14:val="none"/>
        </w:rPr>
        <w:t xml:space="preserve">. Вот один из плясунов начинает повторять движения, а другой показывает все новые и новые, победа явно на его стороне. «Тридцать фигур!» – громко объявляют его болельщики, а у соперника всего лишь двадцать три. Соперник уходит побежденным до следующего состязания. Многие месяцы он будет придумывать новые колена, чтобы вновь встретиться со своим противником и победить его. А бывает и так: побежденный чувствует, что он много слабее своего противника, и больше никогда не выходит с ним на перепляс, сдается. Иногда состязание заканчивалось вничью, и соперники с достоинством расходились до новой встречи на следующем празднике. Порой такой творческий спор затягивался на многие годы. То побеждал один плясун, то другой, или они вновь расходились непобежденные, и в народе говорили про таких плясунов: «Старые, упрямые соперники» – и с нетерпением и любопытством ожидали их новой встречи. </w:t>
      </w:r>
    </w:p>
    <w:p w14:paraId="27628D58" w14:textId="01915E81" w:rsidR="00C822F1" w:rsidRDefault="00C822F1" w:rsidP="005118EB">
      <w:pPr>
        <w:spacing w:before="100" w:beforeAutospacing="1" w:after="100" w:afterAutospacing="1"/>
        <w:ind w:firstLine="709"/>
        <w:contextualSpacing/>
        <w:jc w:val="both"/>
        <w:rPr>
          <w:rFonts w:eastAsia="Times New Roman" w:cs="Times New Roman"/>
          <w:color w:val="000000"/>
          <w:kern w:val="0"/>
          <w:szCs w:val="28"/>
          <w:lang w:eastAsia="ru-RU"/>
          <w14:ligatures w14:val="none"/>
        </w:rPr>
      </w:pPr>
      <w:r w:rsidRPr="00C822F1">
        <w:rPr>
          <w:rFonts w:eastAsia="Times New Roman" w:cs="Times New Roman"/>
          <w:color w:val="000000"/>
          <w:kern w:val="0"/>
          <w:szCs w:val="28"/>
          <w:lang w:eastAsia="ru-RU"/>
          <w14:ligatures w14:val="none"/>
        </w:rPr>
        <w:t xml:space="preserve">Соревнование в переплясе могло идти не только по количеству движений. Иногда ставилось условие – при исполнении не улыбаться. Плясуны, исполняя различные движения, должны были сохранить </w:t>
      </w:r>
      <w:r w:rsidRPr="00C822F1">
        <w:rPr>
          <w:rFonts w:eastAsia="Times New Roman" w:cs="Times New Roman"/>
          <w:color w:val="000000"/>
          <w:kern w:val="0"/>
          <w:szCs w:val="28"/>
          <w:lang w:eastAsia="ru-RU"/>
          <w14:ligatures w14:val="none"/>
        </w:rPr>
        <w:lastRenderedPageBreak/>
        <w:t xml:space="preserve">невозмутимое и серьезное выражение лица, а зрители, стоявшие вокруг, старались рассмешить их. Если кто-нибудь из плясунов первый улыбнется или рассмеется, он сразу же выбывал из перепляса. Со временем в переплясе появились новые правила: колена, показанные соперниками, не повторяются, или оба пляшут одновременно, не придерживаясь тех правил исполнения традиционного перепляса, о которых говорилось выше. С изменением бытового уклада и отношений между людьми изменился и состав перепляса. В нем стали принимать участие девушки и молодые женщины, а также пожилые люди, как мужчины, так и женщины. Теперь перепляс могут исполнять мужчина и женщина или две женщины. В переплясе появились новые черты исполнения, возникают новые разновидности перепляса. В перепляс, особенно когда его исполняют две женщины, органично вошла частушка. В таком случае это соревнование не только в пляске, но и </w:t>
      </w:r>
      <w:proofErr w:type="gramStart"/>
      <w:r w:rsidRPr="00C822F1">
        <w:rPr>
          <w:rFonts w:eastAsia="Times New Roman" w:cs="Times New Roman"/>
          <w:color w:val="000000"/>
          <w:kern w:val="0"/>
          <w:szCs w:val="28"/>
          <w:lang w:eastAsia="ru-RU"/>
          <w14:ligatures w14:val="none"/>
        </w:rPr>
        <w:t>в остроумии</w:t>
      </w:r>
      <w:proofErr w:type="gramEnd"/>
      <w:r w:rsidRPr="00C822F1">
        <w:rPr>
          <w:rFonts w:eastAsia="Times New Roman" w:cs="Times New Roman"/>
          <w:color w:val="000000"/>
          <w:kern w:val="0"/>
          <w:szCs w:val="28"/>
          <w:lang w:eastAsia="ru-RU"/>
          <w14:ligatures w14:val="none"/>
        </w:rPr>
        <w:t xml:space="preserve"> и в поэтическом творчестве. Перепляс и в настоящее время является в народе одним из популярных видов русского народного танца. Это очень доступный вид русской пляски. Все желающие могут принять в нем участие, хотя одновременно участвуют только двое. В народе есть много талантливых плясунов, которые продолжают развивать традиции перепляса и соревнуются между собой, выявляют сильнейших. Во многих областях России дома народного творчества проводят такие состязания: сначала по деревням, затем по районам, а лучшие плясуны уже выступают на областных смотрах. Характер исполнения перепляса – соревнование – очень близок по духу нашему времени. Массовый пляс часто можно увидеть сейчас на демонстрациях, на вечерах в клубах и дворцах культуры, на свадьбах и т. </w:t>
      </w:r>
      <w:r w:rsidR="00A608D3" w:rsidRPr="00C822F1">
        <w:rPr>
          <w:rFonts w:eastAsia="Times New Roman" w:cs="Times New Roman"/>
          <w:color w:val="000000"/>
          <w:kern w:val="0"/>
          <w:szCs w:val="28"/>
          <w:lang w:eastAsia="ru-RU"/>
          <w14:ligatures w14:val="none"/>
        </w:rPr>
        <w:t>Д</w:t>
      </w:r>
      <w:r w:rsidRPr="00C822F1">
        <w:rPr>
          <w:rFonts w:eastAsia="Times New Roman" w:cs="Times New Roman"/>
          <w:color w:val="000000"/>
          <w:kern w:val="0"/>
          <w:szCs w:val="28"/>
          <w:lang w:eastAsia="ru-RU"/>
          <w14:ligatures w14:val="none"/>
        </w:rPr>
        <w:t>.</w:t>
      </w:r>
    </w:p>
    <w:p w14:paraId="7D4F1C88" w14:textId="2116ED5E" w:rsidR="00EC03C0" w:rsidRPr="001954C5" w:rsidRDefault="00EC03C0" w:rsidP="00AA6A91">
      <w:pPr>
        <w:spacing w:before="100" w:beforeAutospacing="1" w:after="100" w:afterAutospacing="1"/>
        <w:jc w:val="center"/>
        <w:rPr>
          <w:rFonts w:eastAsia="Times New Roman" w:cs="Times New Roman"/>
          <w:b/>
          <w:bCs/>
          <w:color w:val="000000"/>
          <w:kern w:val="0"/>
          <w:szCs w:val="28"/>
          <w:lang w:eastAsia="ru-RU"/>
          <w14:ligatures w14:val="none"/>
        </w:rPr>
      </w:pPr>
      <w:r w:rsidRPr="001954C5">
        <w:rPr>
          <w:rFonts w:eastAsia="Times New Roman" w:cs="Times New Roman"/>
          <w:b/>
          <w:bCs/>
          <w:color w:val="000000"/>
          <w:kern w:val="0"/>
          <w:szCs w:val="28"/>
          <w:lang w:eastAsia="ru-RU"/>
          <w14:ligatures w14:val="none"/>
        </w:rPr>
        <w:t xml:space="preserve">2.3. </w:t>
      </w:r>
      <w:r w:rsidRPr="00EC03C0">
        <w:rPr>
          <w:rFonts w:eastAsia="Times New Roman" w:cs="Times New Roman"/>
          <w:b/>
          <w:bCs/>
          <w:color w:val="000000"/>
          <w:kern w:val="0"/>
          <w:szCs w:val="28"/>
          <w:lang w:eastAsia="ru-RU"/>
          <w14:ligatures w14:val="none"/>
        </w:rPr>
        <w:t>Кадриль</w:t>
      </w:r>
    </w:p>
    <w:p w14:paraId="273F05C9" w14:textId="77777777" w:rsidR="001954C5" w:rsidRPr="001954C5" w:rsidRDefault="00EC03C0" w:rsidP="005118EB">
      <w:pPr>
        <w:pStyle w:val="ad"/>
        <w:spacing w:line="240" w:lineRule="atLeast"/>
        <w:ind w:firstLine="709"/>
        <w:contextualSpacing/>
        <w:jc w:val="both"/>
        <w:rPr>
          <w:color w:val="000000"/>
          <w:sz w:val="28"/>
          <w:szCs w:val="28"/>
        </w:rPr>
      </w:pPr>
      <w:r w:rsidRPr="001954C5">
        <w:rPr>
          <w:color w:val="000000"/>
          <w:sz w:val="28"/>
          <w:szCs w:val="28"/>
        </w:rPr>
        <w:t>Кадриль – парный танец, некогда салонный, со временем распространившийся в народе, видоизмененный в движениях и манере исполнения, но сохранивший композиционные особенности исторического танца.</w:t>
      </w:r>
      <w:r w:rsidR="001954C5" w:rsidRPr="001954C5">
        <w:rPr>
          <w:color w:val="000000"/>
          <w:sz w:val="28"/>
          <w:szCs w:val="28"/>
        </w:rPr>
        <w:t xml:space="preserve"> </w:t>
      </w:r>
      <w:r w:rsidRPr="001954C5">
        <w:rPr>
          <w:color w:val="000000"/>
          <w:sz w:val="28"/>
          <w:szCs w:val="28"/>
        </w:rPr>
        <w:t>В качестве народного танца кадриль имеет много разновидностей: русская и украинская, белорусская и литовская, и даже американская. Каждый из вариантов отлича</w:t>
      </w:r>
      <w:r w:rsidR="001954C5" w:rsidRPr="001954C5">
        <w:rPr>
          <w:color w:val="000000"/>
          <w:sz w:val="28"/>
          <w:szCs w:val="28"/>
        </w:rPr>
        <w:t>л</w:t>
      </w:r>
      <w:r w:rsidRPr="001954C5">
        <w:rPr>
          <w:color w:val="000000"/>
          <w:sz w:val="28"/>
          <w:szCs w:val="28"/>
        </w:rPr>
        <w:t>ся самобытностью и разнообразием</w:t>
      </w:r>
      <w:r w:rsidR="001954C5" w:rsidRPr="001954C5">
        <w:rPr>
          <w:color w:val="000000"/>
          <w:sz w:val="28"/>
          <w:szCs w:val="28"/>
        </w:rPr>
        <w:t xml:space="preserve">, </w:t>
      </w:r>
      <w:r w:rsidRPr="001954C5">
        <w:rPr>
          <w:color w:val="000000"/>
          <w:sz w:val="28"/>
          <w:szCs w:val="28"/>
        </w:rPr>
        <w:t>приобрел национальный характер и стал одной из любимых народных плясок. Перерабатывались прежние фигуры, сочинялись новые, которые учитывали особенности и танцевальную манеру в каждой отдельной местности. Эти изменения, внесенные в народный танец, и обеспечили кадрили долгую жизнь.</w:t>
      </w:r>
      <w:r w:rsidR="001954C5" w:rsidRPr="001954C5">
        <w:rPr>
          <w:color w:val="000000"/>
          <w:sz w:val="28"/>
          <w:szCs w:val="28"/>
        </w:rPr>
        <w:t xml:space="preserve"> </w:t>
      </w:r>
    </w:p>
    <w:p w14:paraId="6F76194A" w14:textId="1DFAB93D" w:rsidR="001954C5" w:rsidRPr="001954C5" w:rsidRDefault="001954C5" w:rsidP="00AA6A91">
      <w:pPr>
        <w:pStyle w:val="ad"/>
        <w:contextualSpacing/>
        <w:jc w:val="both"/>
        <w:rPr>
          <w:color w:val="000000"/>
          <w:sz w:val="28"/>
          <w:szCs w:val="28"/>
        </w:rPr>
      </w:pPr>
      <w:r w:rsidRPr="001954C5">
        <w:rPr>
          <w:color w:val="000000"/>
          <w:sz w:val="28"/>
          <w:szCs w:val="28"/>
        </w:rPr>
        <w:t>Русская кадриль</w:t>
      </w:r>
      <w:r>
        <w:rPr>
          <w:color w:val="000000"/>
          <w:sz w:val="28"/>
          <w:szCs w:val="28"/>
        </w:rPr>
        <w:t>.</w:t>
      </w:r>
      <w:r w:rsidRPr="001954C5">
        <w:rPr>
          <w:rFonts w:ascii="Arial" w:hAnsi="Arial" w:cs="Arial"/>
          <w:color w:val="000000"/>
        </w:rPr>
        <w:t xml:space="preserve"> </w:t>
      </w:r>
      <w:r w:rsidRPr="001954C5">
        <w:rPr>
          <w:color w:val="000000"/>
          <w:sz w:val="28"/>
          <w:szCs w:val="28"/>
        </w:rPr>
        <w:t>Русская кадриль имеет многообразные формы и принципы построения, а также достаточно сложные по композиции и технике исполнения фигуры.</w:t>
      </w:r>
    </w:p>
    <w:p w14:paraId="20B50F3D" w14:textId="77777777" w:rsidR="001954C5" w:rsidRPr="001954C5" w:rsidRDefault="001954C5" w:rsidP="00AA6A91">
      <w:pPr>
        <w:pStyle w:val="ad"/>
        <w:contextualSpacing/>
        <w:jc w:val="both"/>
        <w:rPr>
          <w:color w:val="000000"/>
          <w:sz w:val="28"/>
          <w:szCs w:val="28"/>
        </w:rPr>
      </w:pPr>
      <w:r w:rsidRPr="001954C5">
        <w:rPr>
          <w:color w:val="000000"/>
          <w:sz w:val="28"/>
          <w:szCs w:val="28"/>
        </w:rPr>
        <w:t>По форме построения можно выделить следующие группы кадрилей:</w:t>
      </w:r>
    </w:p>
    <w:p w14:paraId="5D166B9A" w14:textId="77777777" w:rsidR="001954C5" w:rsidRPr="001954C5" w:rsidRDefault="001954C5" w:rsidP="00AA6A91">
      <w:pPr>
        <w:pStyle w:val="ad"/>
        <w:contextualSpacing/>
        <w:jc w:val="both"/>
        <w:rPr>
          <w:color w:val="000000"/>
          <w:sz w:val="28"/>
          <w:szCs w:val="28"/>
        </w:rPr>
      </w:pPr>
      <w:r w:rsidRPr="001954C5">
        <w:rPr>
          <w:color w:val="000000"/>
          <w:sz w:val="28"/>
          <w:szCs w:val="28"/>
        </w:rPr>
        <w:t>1. Линейные или двухрядные, в которых может участвовать до 16 пар и даже больше. Для композиции линейной кадрили характерно движение двух линий танцоров навстречу друг другу.</w:t>
      </w:r>
    </w:p>
    <w:p w14:paraId="402AE7FC" w14:textId="77777777" w:rsidR="001954C5" w:rsidRPr="001954C5" w:rsidRDefault="001954C5" w:rsidP="00AA6A91">
      <w:pPr>
        <w:pStyle w:val="ad"/>
        <w:contextualSpacing/>
        <w:jc w:val="both"/>
        <w:rPr>
          <w:color w:val="000000"/>
          <w:sz w:val="28"/>
          <w:szCs w:val="28"/>
        </w:rPr>
      </w:pPr>
      <w:r w:rsidRPr="001954C5">
        <w:rPr>
          <w:color w:val="000000"/>
          <w:sz w:val="28"/>
          <w:szCs w:val="28"/>
        </w:rPr>
        <w:t>2. Квадратные или угловые, где пары стоят по сторонам квадрата (их обычно четыре) и движение осуществляется крест-накрест или по диагонали.</w:t>
      </w:r>
    </w:p>
    <w:p w14:paraId="49127DBF" w14:textId="77777777" w:rsidR="001954C5" w:rsidRPr="001954C5" w:rsidRDefault="001954C5" w:rsidP="00AA6A91">
      <w:pPr>
        <w:pStyle w:val="ad"/>
        <w:contextualSpacing/>
        <w:jc w:val="both"/>
        <w:rPr>
          <w:color w:val="000000"/>
          <w:sz w:val="28"/>
          <w:szCs w:val="28"/>
        </w:rPr>
      </w:pPr>
      <w:r w:rsidRPr="001954C5">
        <w:rPr>
          <w:color w:val="000000"/>
          <w:sz w:val="28"/>
          <w:szCs w:val="28"/>
        </w:rPr>
        <w:lastRenderedPageBreak/>
        <w:t>3. Круговые – в них танцуют 4, 6 или 8 пар. Движение осуществляется по кругу, иногда к центру круга и назад в большой круг.</w:t>
      </w:r>
    </w:p>
    <w:p w14:paraId="656EE200" w14:textId="77777777" w:rsidR="001954C5" w:rsidRPr="001954C5" w:rsidRDefault="001954C5" w:rsidP="00AA6A91">
      <w:pPr>
        <w:pStyle w:val="ad"/>
        <w:contextualSpacing/>
        <w:jc w:val="both"/>
        <w:rPr>
          <w:color w:val="000000"/>
          <w:sz w:val="28"/>
          <w:szCs w:val="28"/>
        </w:rPr>
      </w:pPr>
      <w:r w:rsidRPr="001954C5">
        <w:rPr>
          <w:color w:val="000000"/>
          <w:sz w:val="28"/>
          <w:szCs w:val="28"/>
        </w:rPr>
        <w:t>4. Смешанные – каждая фигура имеет свое композиционное построение или смешение композиционного построения внутри фигуры.</w:t>
      </w:r>
    </w:p>
    <w:p w14:paraId="69E0FD21" w14:textId="77777777" w:rsidR="001954C5" w:rsidRPr="001954C5" w:rsidRDefault="001954C5" w:rsidP="00AA6A91">
      <w:pPr>
        <w:pStyle w:val="ad"/>
        <w:contextualSpacing/>
        <w:jc w:val="both"/>
        <w:rPr>
          <w:color w:val="000000"/>
          <w:sz w:val="28"/>
          <w:szCs w:val="28"/>
        </w:rPr>
      </w:pPr>
      <w:r w:rsidRPr="001954C5">
        <w:rPr>
          <w:color w:val="000000"/>
          <w:sz w:val="28"/>
          <w:szCs w:val="28"/>
        </w:rPr>
        <w:t>5. Импровизационная – главное лицо – распорядитель, все участники должны выполнять его команды.</w:t>
      </w:r>
    </w:p>
    <w:p w14:paraId="775BC0BD" w14:textId="7155B37C" w:rsidR="001954C5" w:rsidRPr="001954C5" w:rsidRDefault="001954C5" w:rsidP="005118EB">
      <w:pPr>
        <w:pStyle w:val="ad"/>
        <w:ind w:firstLine="709"/>
        <w:contextualSpacing/>
        <w:jc w:val="both"/>
        <w:rPr>
          <w:color w:val="000000"/>
          <w:sz w:val="28"/>
          <w:szCs w:val="28"/>
        </w:rPr>
      </w:pPr>
      <w:r w:rsidRPr="001954C5">
        <w:rPr>
          <w:color w:val="000000"/>
          <w:sz w:val="28"/>
          <w:szCs w:val="28"/>
        </w:rPr>
        <w:t xml:space="preserve">Фигуры в русской кадрили могут иметь названия, связанные с характером исполняемого движения или рисунком танца: </w:t>
      </w:r>
      <w:proofErr w:type="spellStart"/>
      <w:r w:rsidRPr="001954C5">
        <w:rPr>
          <w:color w:val="000000"/>
          <w:sz w:val="28"/>
          <w:szCs w:val="28"/>
        </w:rPr>
        <w:t>проходочка</w:t>
      </w:r>
      <w:proofErr w:type="spellEnd"/>
      <w:r w:rsidRPr="001954C5">
        <w:rPr>
          <w:color w:val="000000"/>
          <w:sz w:val="28"/>
          <w:szCs w:val="28"/>
        </w:rPr>
        <w:t xml:space="preserve">, знакомство, </w:t>
      </w:r>
      <w:proofErr w:type="spellStart"/>
      <w:r w:rsidRPr="001954C5">
        <w:rPr>
          <w:color w:val="000000"/>
          <w:sz w:val="28"/>
          <w:szCs w:val="28"/>
        </w:rPr>
        <w:t>крутея</w:t>
      </w:r>
      <w:proofErr w:type="spellEnd"/>
      <w:r w:rsidRPr="001954C5">
        <w:rPr>
          <w:color w:val="000000"/>
          <w:sz w:val="28"/>
          <w:szCs w:val="28"/>
        </w:rPr>
        <w:t>, звездочка, воротца и др. Между фигурами существуют паузы. Фигуры объявляются ведущим или дается знак для их исполнения – платком или притопом.</w:t>
      </w:r>
    </w:p>
    <w:p w14:paraId="7725C6B8" w14:textId="15FE0621" w:rsidR="001954C5" w:rsidRDefault="001954C5" w:rsidP="00AA6A91">
      <w:pPr>
        <w:pStyle w:val="ad"/>
        <w:spacing w:line="240" w:lineRule="atLeast"/>
        <w:jc w:val="both"/>
        <w:rPr>
          <w:rFonts w:ascii="Arial" w:hAnsi="Arial" w:cs="Arial"/>
          <w:color w:val="000000"/>
        </w:rPr>
      </w:pPr>
    </w:p>
    <w:p w14:paraId="7D36E168" w14:textId="77777777" w:rsidR="00A608D3" w:rsidRDefault="00A608D3" w:rsidP="00AA6A91">
      <w:pPr>
        <w:spacing w:after="0"/>
        <w:ind w:firstLine="709"/>
        <w:jc w:val="center"/>
      </w:pPr>
      <w:r w:rsidRPr="00623C2F">
        <w:rPr>
          <w:b/>
          <w:bCs/>
        </w:rPr>
        <w:t xml:space="preserve">Глава </w:t>
      </w:r>
      <w:r>
        <w:rPr>
          <w:b/>
          <w:bCs/>
        </w:rPr>
        <w:t>3</w:t>
      </w:r>
      <w:r w:rsidRPr="00623C2F">
        <w:rPr>
          <w:b/>
          <w:bCs/>
        </w:rPr>
        <w:t>. Региональные особенности танцевальной культуры России</w:t>
      </w:r>
      <w:r>
        <w:rPr>
          <w:b/>
          <w:bCs/>
        </w:rPr>
        <w:t>.</w:t>
      </w:r>
    </w:p>
    <w:p w14:paraId="511E5247" w14:textId="5FF0092F" w:rsidR="00A608D3" w:rsidRPr="009349A5" w:rsidRDefault="009349A5" w:rsidP="00AA6A91">
      <w:pPr>
        <w:pStyle w:val="ad"/>
        <w:spacing w:line="240" w:lineRule="atLeast"/>
        <w:jc w:val="center"/>
        <w:rPr>
          <w:b/>
          <w:bCs/>
          <w:sz w:val="28"/>
          <w:szCs w:val="28"/>
        </w:rPr>
      </w:pPr>
      <w:r w:rsidRPr="009349A5">
        <w:rPr>
          <w:b/>
          <w:bCs/>
          <w:sz w:val="28"/>
          <w:szCs w:val="28"/>
        </w:rPr>
        <w:t>3.1. Северорусская танцевальная традиция.</w:t>
      </w:r>
    </w:p>
    <w:p w14:paraId="6FC9329B" w14:textId="308D14AC" w:rsidR="009349A5" w:rsidRDefault="009349A5" w:rsidP="00AA6A91">
      <w:pPr>
        <w:spacing w:after="0"/>
        <w:ind w:firstLine="709"/>
        <w:jc w:val="both"/>
      </w:pPr>
      <w:r w:rsidRPr="007B7B17">
        <w:t xml:space="preserve">Север России </w:t>
      </w:r>
      <w:r w:rsidR="00113507" w:rsidRPr="007A518D">
        <w:rPr>
          <w:rFonts w:cs="Times New Roman"/>
          <w:color w:val="333333"/>
          <w:shd w:val="clear" w:color="auto" w:fill="FFFFFF"/>
        </w:rPr>
        <w:t>–</w:t>
      </w:r>
      <w:r w:rsidR="00113507">
        <w:rPr>
          <w:rFonts w:cs="Times New Roman"/>
          <w:color w:val="333333"/>
          <w:shd w:val="clear" w:color="auto" w:fill="FFFFFF"/>
        </w:rPr>
        <w:t xml:space="preserve"> </w:t>
      </w:r>
      <w:r w:rsidRPr="007B7B17">
        <w:t>это</w:t>
      </w:r>
      <w:r w:rsidR="00113507">
        <w:t xml:space="preserve"> </w:t>
      </w:r>
      <w:r w:rsidRPr="007B7B17">
        <w:t>край, где природа демонстрирует свою суровую, но завораживающую красоту. Здесь нет пышной тропической яркости, зато есть иная, более сдержанная, но от этого не менее чарующая гармония. Бескрайние просторы, где тайга, словно зелёное море, колышется под ветром, чередуются с гладью кристально чистых озёр и рек, отражающих небо и облака. В ландшафте причудливо переплетаются разные миры: арктическая тундра с её мхами и низкорослыми кустарниками соседствует с могучими горными массивами, а вдоль берегов морей тянутся изрезанные фьордами и скалистыми берегами линии. Вся эта красота отражается в танцевальных традициях данного региона</w:t>
      </w:r>
      <w:r>
        <w:t>.</w:t>
      </w:r>
    </w:p>
    <w:p w14:paraId="521F928E" w14:textId="77777777" w:rsidR="002F4C07" w:rsidRDefault="009349A5" w:rsidP="00AA6A91">
      <w:pPr>
        <w:spacing w:after="0"/>
        <w:ind w:firstLine="709"/>
        <w:jc w:val="both"/>
      </w:pPr>
      <w:r>
        <w:t>Для северорусской танцевальной традиции характерно подчеркнутое чувство собственного достоинства в манере исполнения плясок и хороводов.</w:t>
      </w:r>
      <w:r w:rsidR="00BA6FD4">
        <w:t xml:space="preserve"> Жители этого региона занимаются оленеводством, охотой, рыболовством, одеваются в теплую одежду. Все это накладывает отпечаток на танцевальное искусство, которое имеет общие черты</w:t>
      </w:r>
      <w:r>
        <w:t xml:space="preserve"> </w:t>
      </w:r>
      <w:r w:rsidR="00BA6FD4">
        <w:t xml:space="preserve"> с танцевальным искусством многих областей России, но отличается манерой исполнения движений, положением рук в танцах, бытующих в данной области. </w:t>
      </w:r>
      <w:r w:rsidR="002F4C07">
        <w:t xml:space="preserve">                                                                        </w:t>
      </w:r>
      <w:r>
        <w:t xml:space="preserve">Движения у танцующих </w:t>
      </w:r>
      <w:r w:rsidR="002F4C07" w:rsidRPr="007A518D">
        <w:rPr>
          <w:rFonts w:cs="Times New Roman"/>
          <w:color w:val="333333"/>
          <w:shd w:val="clear" w:color="auto" w:fill="FFFFFF"/>
        </w:rPr>
        <w:t>–</w:t>
      </w:r>
      <w:r w:rsidR="002F4C07">
        <w:t xml:space="preserve"> </w:t>
      </w:r>
      <w:r>
        <w:t>«стелющиеся» по полу, «прилипающие», без отрыва подошвы. Голова поворачивается и наклоняется вместе с корпусом.</w:t>
      </w:r>
    </w:p>
    <w:p w14:paraId="6BFA3639" w14:textId="1FEC9512" w:rsidR="009349A5" w:rsidRDefault="002F4C07" w:rsidP="00AA6A91">
      <w:pPr>
        <w:spacing w:after="0"/>
        <w:ind w:firstLine="709"/>
        <w:jc w:val="both"/>
      </w:pPr>
      <w:r>
        <w:t xml:space="preserve"> </w:t>
      </w:r>
    </w:p>
    <w:p w14:paraId="090CCAE1" w14:textId="20462236" w:rsidR="002F4C07" w:rsidRDefault="009349A5" w:rsidP="002F4C07">
      <w:pPr>
        <w:spacing w:after="0"/>
        <w:ind w:firstLine="709"/>
        <w:jc w:val="center"/>
        <w:rPr>
          <w:u w:val="single"/>
        </w:rPr>
      </w:pPr>
      <w:r w:rsidRPr="004F0416">
        <w:rPr>
          <w:u w:val="single"/>
        </w:rPr>
        <w:t>Хороводы.</w:t>
      </w:r>
    </w:p>
    <w:p w14:paraId="3D9B362D" w14:textId="77777777" w:rsidR="002F4C07" w:rsidRDefault="002F4C07" w:rsidP="002F4C07">
      <w:pPr>
        <w:spacing w:after="0"/>
        <w:ind w:firstLine="709"/>
        <w:jc w:val="center"/>
      </w:pPr>
    </w:p>
    <w:p w14:paraId="78FF14FA" w14:textId="3765149D" w:rsidR="009349A5" w:rsidRDefault="009349A5" w:rsidP="00AA6A91">
      <w:pPr>
        <w:spacing w:after="0"/>
        <w:ind w:firstLine="709"/>
        <w:jc w:val="both"/>
      </w:pPr>
      <w:r>
        <w:t xml:space="preserve">В Архангельской области с давних пор распространены хороводы двух видов. В одних участники становятся в круг и движутся по кругу; к ним относятся такие хороводы, как «Мы </w:t>
      </w:r>
      <w:proofErr w:type="spellStart"/>
      <w:r>
        <w:t>капустоньку</w:t>
      </w:r>
      <w:proofErr w:type="spellEnd"/>
      <w:r>
        <w:t xml:space="preserve"> пололи», «Обойду ли я вокруг города», «Что не нов монастырь становится». Назывались такие хороводы «круг», «кружочки», «кружки». Другие хороводы </w:t>
      </w:r>
      <w:r w:rsidR="002F4C07" w:rsidRPr="007A518D">
        <w:rPr>
          <w:rFonts w:cs="Times New Roman"/>
          <w:color w:val="333333"/>
          <w:shd w:val="clear" w:color="auto" w:fill="FFFFFF"/>
        </w:rPr>
        <w:t>–</w:t>
      </w:r>
      <w:r w:rsidR="002F4C07">
        <w:rPr>
          <w:rFonts w:cs="Times New Roman"/>
          <w:color w:val="333333"/>
          <w:shd w:val="clear" w:color="auto" w:fill="FFFFFF"/>
        </w:rPr>
        <w:t xml:space="preserve"> </w:t>
      </w:r>
      <w:r>
        <w:t xml:space="preserve">не круговые, </w:t>
      </w:r>
      <w:r>
        <w:lastRenderedPageBreak/>
        <w:t xml:space="preserve">разборные на пары, назывались «косой столб», «застенок»; среди таких хороводов </w:t>
      </w:r>
      <w:r w:rsidR="002F4C07" w:rsidRPr="007A518D">
        <w:rPr>
          <w:rFonts w:cs="Times New Roman"/>
          <w:color w:val="333333"/>
          <w:shd w:val="clear" w:color="auto" w:fill="FFFFFF"/>
        </w:rPr>
        <w:t>–</w:t>
      </w:r>
      <w:r w:rsidR="002F4C07">
        <w:t xml:space="preserve"> </w:t>
      </w:r>
      <w:r>
        <w:t xml:space="preserve">«Вниз по морю», «Из-под дуба». Не круговое построение </w:t>
      </w:r>
      <w:r w:rsidR="002F4C07" w:rsidRPr="007A518D">
        <w:rPr>
          <w:rFonts w:cs="Times New Roman"/>
          <w:color w:val="333333"/>
          <w:shd w:val="clear" w:color="auto" w:fill="FFFFFF"/>
        </w:rPr>
        <w:t>–</w:t>
      </w:r>
      <w:r w:rsidR="002F4C07">
        <w:rPr>
          <w:rFonts w:cs="Times New Roman"/>
          <w:color w:val="333333"/>
          <w:shd w:val="clear" w:color="auto" w:fill="FFFFFF"/>
        </w:rPr>
        <w:t xml:space="preserve"> </w:t>
      </w:r>
      <w:r>
        <w:t>это ряды, движущиеся в одном направлении или наступающие один на другой, колонна расходящихся пар, описывающих восьмерку, зигзагообразные движения цепи. Медленные хороводы назывались «</w:t>
      </w:r>
      <w:proofErr w:type="spellStart"/>
      <w:r>
        <w:t>ходечи</w:t>
      </w:r>
      <w:proofErr w:type="spellEnd"/>
      <w:r>
        <w:t>» или «</w:t>
      </w:r>
      <w:proofErr w:type="spellStart"/>
      <w:r>
        <w:t>ходюги</w:t>
      </w:r>
      <w:proofErr w:type="spellEnd"/>
      <w:r>
        <w:t xml:space="preserve">» и исполнялись под «долгие» </w:t>
      </w:r>
      <w:r w:rsidR="002F4C07" w:rsidRPr="007A518D">
        <w:rPr>
          <w:rFonts w:cs="Times New Roman"/>
          <w:color w:val="333333"/>
          <w:shd w:val="clear" w:color="auto" w:fill="FFFFFF"/>
        </w:rPr>
        <w:t>–</w:t>
      </w:r>
      <w:r w:rsidR="002F4C07">
        <w:rPr>
          <w:rFonts w:cs="Times New Roman"/>
          <w:color w:val="333333"/>
          <w:shd w:val="clear" w:color="auto" w:fill="FFFFFF"/>
        </w:rPr>
        <w:t xml:space="preserve"> </w:t>
      </w:r>
      <w:r>
        <w:t>длинные песни.</w:t>
      </w:r>
    </w:p>
    <w:p w14:paraId="3BD49327" w14:textId="77777777" w:rsidR="002F4C07" w:rsidRDefault="002F4C07" w:rsidP="00AA6A91">
      <w:pPr>
        <w:spacing w:after="0"/>
        <w:ind w:firstLine="709"/>
        <w:jc w:val="both"/>
      </w:pPr>
    </w:p>
    <w:p w14:paraId="185EE138" w14:textId="651E25AB" w:rsidR="002F4C07" w:rsidRDefault="009349A5" w:rsidP="002F4C07">
      <w:pPr>
        <w:spacing w:after="0"/>
        <w:ind w:firstLine="709"/>
        <w:jc w:val="center"/>
      </w:pPr>
      <w:r w:rsidRPr="004F0416">
        <w:rPr>
          <w:u w:val="single"/>
        </w:rPr>
        <w:t>Кадрили.</w:t>
      </w:r>
    </w:p>
    <w:p w14:paraId="21CFAE79" w14:textId="77777777" w:rsidR="002F4C07" w:rsidRDefault="002F4C07" w:rsidP="00AA6A91">
      <w:pPr>
        <w:spacing w:after="0"/>
        <w:ind w:firstLine="709"/>
        <w:jc w:val="both"/>
      </w:pPr>
    </w:p>
    <w:p w14:paraId="6CD4A6CA" w14:textId="5097FD8B" w:rsidR="009349A5" w:rsidRDefault="009349A5" w:rsidP="00AA6A91">
      <w:pPr>
        <w:spacing w:after="0"/>
        <w:ind w:firstLine="709"/>
        <w:jc w:val="both"/>
      </w:pPr>
      <w:r>
        <w:t>Композиции северных кадрилей кажутся однообразными, перенасыщенными «длиннотами». Названия кадрилей часто происходят от названий сел или городов: «</w:t>
      </w:r>
      <w:proofErr w:type="spellStart"/>
      <w:r>
        <w:t>Дорогожская</w:t>
      </w:r>
      <w:proofErr w:type="spellEnd"/>
      <w:r>
        <w:t>», «</w:t>
      </w:r>
      <w:proofErr w:type="spellStart"/>
      <w:r>
        <w:t>Караванинская</w:t>
      </w:r>
      <w:proofErr w:type="spellEnd"/>
      <w:r>
        <w:t>» (Архангельская область); «Тихвинская», «Шумская» (Ленинградская область).</w:t>
      </w:r>
    </w:p>
    <w:p w14:paraId="71E690F7" w14:textId="77777777" w:rsidR="002F4C07" w:rsidRDefault="002F4C07" w:rsidP="00AA6A91">
      <w:pPr>
        <w:spacing w:after="0"/>
        <w:ind w:firstLine="709"/>
        <w:jc w:val="both"/>
      </w:pPr>
    </w:p>
    <w:p w14:paraId="7B64B4C3" w14:textId="45185D6F" w:rsidR="002F4C07" w:rsidRDefault="009349A5" w:rsidP="002F4C07">
      <w:pPr>
        <w:spacing w:after="0"/>
        <w:ind w:firstLine="709"/>
        <w:jc w:val="center"/>
        <w:rPr>
          <w:u w:val="single"/>
        </w:rPr>
      </w:pPr>
      <w:r w:rsidRPr="004F0416">
        <w:rPr>
          <w:u w:val="single"/>
        </w:rPr>
        <w:t>Пляски.</w:t>
      </w:r>
    </w:p>
    <w:p w14:paraId="52C550C7" w14:textId="77777777" w:rsidR="002F4C07" w:rsidRDefault="002F4C07" w:rsidP="00AA6A91">
      <w:pPr>
        <w:spacing w:after="0"/>
        <w:ind w:firstLine="709"/>
        <w:jc w:val="both"/>
        <w:rPr>
          <w:u w:val="single"/>
        </w:rPr>
      </w:pPr>
    </w:p>
    <w:p w14:paraId="350F89D8" w14:textId="61779EEA" w:rsidR="009349A5" w:rsidRDefault="009349A5" w:rsidP="00AA6A91">
      <w:pPr>
        <w:spacing w:after="0"/>
        <w:ind w:firstLine="709"/>
        <w:jc w:val="both"/>
      </w:pPr>
      <w:r>
        <w:t>Пляски юношей отличаются большой подвижностью, свободой и энергичностью. Они много «дробят», иногда в свой танец включают небольшие прыжки и подскоки. Реже встречаются присядки и хлопушки.</w:t>
      </w:r>
    </w:p>
    <w:p w14:paraId="3028040D" w14:textId="0AE2F4DA" w:rsidR="009349A5" w:rsidRDefault="009349A5" w:rsidP="00AA6A91">
      <w:pPr>
        <w:spacing w:after="0"/>
        <w:ind w:firstLine="709"/>
        <w:jc w:val="both"/>
      </w:pPr>
      <w:r>
        <w:t xml:space="preserve">Особенности исполнения. Манера держаться </w:t>
      </w:r>
      <w:r w:rsidR="002F4C07" w:rsidRPr="007A518D">
        <w:rPr>
          <w:rFonts w:cs="Times New Roman"/>
          <w:color w:val="333333"/>
          <w:shd w:val="clear" w:color="auto" w:fill="FFFFFF"/>
        </w:rPr>
        <w:t>–</w:t>
      </w:r>
      <w:r w:rsidR="002F4C07">
        <w:rPr>
          <w:rFonts w:cs="Times New Roman"/>
          <w:color w:val="333333"/>
          <w:shd w:val="clear" w:color="auto" w:fill="FFFFFF"/>
        </w:rPr>
        <w:t xml:space="preserve"> </w:t>
      </w:r>
      <w:r>
        <w:t>с чувством собственного достоинства. Девушки должны ходить «как стопочка», «плыть как пава». Типична горделивая, торжественная манера, медленная, величавая поступь. Отношение парня к девушке — очень «уважительное»: за плечи не берут, на талию руки не кладут, а лишь слегка касаются пальцами, очень осторожно.</w:t>
      </w:r>
    </w:p>
    <w:p w14:paraId="2A3A9B31" w14:textId="23D108DC" w:rsidR="009349A5" w:rsidRDefault="00861B15" w:rsidP="00AA6A91">
      <w:pPr>
        <w:pStyle w:val="ad"/>
        <w:spacing w:line="240" w:lineRule="atLeast"/>
        <w:jc w:val="center"/>
        <w:rPr>
          <w:b/>
          <w:bCs/>
          <w:sz w:val="28"/>
          <w:szCs w:val="28"/>
        </w:rPr>
      </w:pPr>
      <w:r w:rsidRPr="00861B15">
        <w:rPr>
          <w:b/>
          <w:bCs/>
          <w:sz w:val="28"/>
          <w:szCs w:val="28"/>
        </w:rPr>
        <w:t>3.2. Южнорусская танцевальная традиция.</w:t>
      </w:r>
    </w:p>
    <w:p w14:paraId="296BFE41" w14:textId="77777777" w:rsidR="00861B15" w:rsidRDefault="00861B15" w:rsidP="00AA6A91">
      <w:pPr>
        <w:spacing w:after="0"/>
        <w:ind w:firstLine="709"/>
        <w:jc w:val="both"/>
      </w:pPr>
      <w:r w:rsidRPr="002F4C07">
        <w:rPr>
          <w:b/>
          <w:bCs/>
        </w:rPr>
        <w:t>Характерные черты.</w:t>
      </w:r>
      <w:r>
        <w:t xml:space="preserve"> Пластический стиль южнорусского региона сформировался под воздействием характерных условий труда, природных особенностей, обычаев, обрядов и под влиянием других национальных культур. Южнорусские танцы отличаются темпераментностью, подвижностью, яркой эмоциональностью.</w:t>
      </w:r>
    </w:p>
    <w:p w14:paraId="2F05D68F" w14:textId="77777777" w:rsidR="00861B15" w:rsidRDefault="00861B15" w:rsidP="00AA6A91">
      <w:pPr>
        <w:spacing w:after="0"/>
        <w:jc w:val="both"/>
      </w:pPr>
      <w:r>
        <w:t xml:space="preserve">          </w:t>
      </w:r>
      <w:r w:rsidRPr="002F4C07">
        <w:rPr>
          <w:b/>
          <w:bCs/>
        </w:rPr>
        <w:t>Положение рук.</w:t>
      </w:r>
      <w:r>
        <w:t xml:space="preserve"> Руки исполнителей в южных областях России двигались во всех направлениях, «играли». Кисти могли выполнять любое круговое движение. Часто танец сопровождался прищелкиванием пальцами обеих рук одновременно. Жесты, задающие и регулирующие темп, были обращены друг к другу и обретали большую уверенность после звонких возгласов: «Ну-ка, ну-ка», «е-</w:t>
      </w:r>
      <w:proofErr w:type="spellStart"/>
      <w:r>
        <w:t>щё</w:t>
      </w:r>
      <w:proofErr w:type="spellEnd"/>
      <w:r>
        <w:t>, е-</w:t>
      </w:r>
      <w:proofErr w:type="spellStart"/>
      <w:r>
        <w:t>щё</w:t>
      </w:r>
      <w:proofErr w:type="spellEnd"/>
      <w:r>
        <w:t>» и др.</w:t>
      </w:r>
    </w:p>
    <w:p w14:paraId="0E0508B7" w14:textId="77777777" w:rsidR="00861B15" w:rsidRDefault="00861B15" w:rsidP="00AA6A91">
      <w:pPr>
        <w:spacing w:after="0"/>
        <w:ind w:firstLine="709"/>
        <w:jc w:val="both"/>
      </w:pPr>
      <w:r w:rsidRPr="002F4C07">
        <w:rPr>
          <w:b/>
          <w:bCs/>
        </w:rPr>
        <w:t>Движения ног.</w:t>
      </w:r>
      <w:r>
        <w:t xml:space="preserve"> Интересен «пересек»- наложение одного ритма ног на другой. Особенность «</w:t>
      </w:r>
      <w:proofErr w:type="spellStart"/>
      <w:r>
        <w:t>пересека</w:t>
      </w:r>
      <w:proofErr w:type="spellEnd"/>
      <w:r>
        <w:t>» заключалась в соединении двух разных ритмов. Основной ритм ног простой. Удары производились всей ступней. Количество пересекающих, т.е. накладывающих второй ритм, как правило, было небольшое.</w:t>
      </w:r>
    </w:p>
    <w:p w14:paraId="722C0302" w14:textId="75AB4149" w:rsidR="00861B15" w:rsidRDefault="00861B15" w:rsidP="00AA6A91">
      <w:pPr>
        <w:spacing w:after="0"/>
        <w:jc w:val="both"/>
      </w:pPr>
      <w:r>
        <w:t xml:space="preserve">           </w:t>
      </w:r>
      <w:r w:rsidRPr="002F4C07">
        <w:rPr>
          <w:b/>
          <w:bCs/>
        </w:rPr>
        <w:t>Женские движения.</w:t>
      </w:r>
      <w:r>
        <w:t xml:space="preserve"> В Курской области, например, женщины в танце отличаются сдержанностью: корпус они держат прямо и неподвижно, ноги </w:t>
      </w:r>
      <w:r>
        <w:lastRenderedPageBreak/>
        <w:t xml:space="preserve">слегка согнуты в коленях. Шаги </w:t>
      </w:r>
      <w:r w:rsidR="002F4C07" w:rsidRPr="007A518D">
        <w:rPr>
          <w:rFonts w:cs="Times New Roman"/>
          <w:color w:val="333333"/>
          <w:shd w:val="clear" w:color="auto" w:fill="FFFFFF"/>
        </w:rPr>
        <w:t>–</w:t>
      </w:r>
      <w:r w:rsidR="002F4C07">
        <w:rPr>
          <w:rFonts w:cs="Times New Roman"/>
          <w:color w:val="333333"/>
          <w:shd w:val="clear" w:color="auto" w:fill="FFFFFF"/>
        </w:rPr>
        <w:t xml:space="preserve"> </w:t>
      </w:r>
      <w:r>
        <w:t xml:space="preserve">простые или с </w:t>
      </w:r>
      <w:proofErr w:type="spellStart"/>
      <w:r>
        <w:t>прибивом</w:t>
      </w:r>
      <w:proofErr w:type="spellEnd"/>
      <w:r>
        <w:t>, мелкие, почти незаметные. Руки подняты на высоту плеч, ладони полуоткрыты; движения рук от локтя или только кистей рук мягки.</w:t>
      </w:r>
    </w:p>
    <w:p w14:paraId="1D7C5C37" w14:textId="77777777" w:rsidR="00861B15" w:rsidRDefault="00861B15" w:rsidP="00AA6A91">
      <w:pPr>
        <w:spacing w:after="0"/>
        <w:ind w:firstLine="709"/>
        <w:jc w:val="both"/>
      </w:pPr>
      <w:r w:rsidRPr="002F4C07">
        <w:rPr>
          <w:b/>
          <w:bCs/>
        </w:rPr>
        <w:t>Мужские движения.</w:t>
      </w:r>
      <w:r>
        <w:t xml:space="preserve"> Для мужчин характерна активная плясовая лексика: размашистые и резкие движения рук, подпрыгивания, многократные активные подскоки, кружения вокруг своей оси и партнерши, дроби ногами (так называемая пляска в три ноги), хлопки в ладони.</w:t>
      </w:r>
    </w:p>
    <w:p w14:paraId="46EA6074" w14:textId="21E7B7BF" w:rsidR="00861B15" w:rsidRDefault="00861B15" w:rsidP="00AA6A91">
      <w:pPr>
        <w:spacing w:after="0"/>
        <w:ind w:firstLine="709"/>
        <w:jc w:val="both"/>
      </w:pPr>
      <w:r w:rsidRPr="002F4C07">
        <w:rPr>
          <w:b/>
          <w:bCs/>
        </w:rPr>
        <w:t>Характерные танцы.</w:t>
      </w:r>
      <w:r>
        <w:t xml:space="preserve"> Среди известных южнорусских танцев </w:t>
      </w:r>
      <w:r w:rsidR="002F4C07" w:rsidRPr="007A518D">
        <w:rPr>
          <w:rFonts w:cs="Times New Roman"/>
          <w:color w:val="333333"/>
          <w:shd w:val="clear" w:color="auto" w:fill="FFFFFF"/>
        </w:rPr>
        <w:t>–</w:t>
      </w:r>
      <w:r w:rsidR="002F4C07">
        <w:t xml:space="preserve"> </w:t>
      </w:r>
      <w:r>
        <w:t>«</w:t>
      </w:r>
      <w:proofErr w:type="spellStart"/>
      <w:r>
        <w:t>Тимоня</w:t>
      </w:r>
      <w:proofErr w:type="spellEnd"/>
      <w:r>
        <w:t>» (Курская область), «</w:t>
      </w:r>
      <w:proofErr w:type="spellStart"/>
      <w:r>
        <w:t>Матаня</w:t>
      </w:r>
      <w:proofErr w:type="spellEnd"/>
      <w:r>
        <w:t>» (Орловская и Тамбовская области), «Девичий хоровод» (Воронежская область), «Елецкий» танец (Рязанская область).</w:t>
      </w:r>
    </w:p>
    <w:p w14:paraId="275A5C9E" w14:textId="77777777" w:rsidR="00192E19" w:rsidRDefault="00192E19" w:rsidP="00AA6A91">
      <w:pPr>
        <w:spacing w:after="0"/>
        <w:ind w:firstLine="709"/>
        <w:jc w:val="both"/>
      </w:pPr>
    </w:p>
    <w:p w14:paraId="22D04202" w14:textId="63C28448" w:rsidR="00192E19" w:rsidRDefault="00192E19" w:rsidP="00AA6A91">
      <w:pPr>
        <w:spacing w:after="0"/>
        <w:ind w:firstLine="709"/>
        <w:jc w:val="center"/>
        <w:rPr>
          <w:b/>
          <w:bCs/>
        </w:rPr>
      </w:pPr>
      <w:r w:rsidRPr="00192E19">
        <w:rPr>
          <w:b/>
          <w:bCs/>
        </w:rPr>
        <w:t>3.3.</w:t>
      </w:r>
      <w:r>
        <w:rPr>
          <w:b/>
          <w:bCs/>
        </w:rPr>
        <w:t xml:space="preserve"> </w:t>
      </w:r>
      <w:r w:rsidRPr="00192E19">
        <w:rPr>
          <w:b/>
          <w:bCs/>
        </w:rPr>
        <w:t>Танцевальная культура центральных регионов</w:t>
      </w:r>
      <w:r>
        <w:rPr>
          <w:b/>
          <w:bCs/>
        </w:rPr>
        <w:t>.</w:t>
      </w:r>
    </w:p>
    <w:p w14:paraId="62288C49" w14:textId="77777777" w:rsidR="00192E19" w:rsidRDefault="00192E19" w:rsidP="00AA6A91">
      <w:pPr>
        <w:spacing w:after="0"/>
        <w:ind w:firstLine="709"/>
        <w:jc w:val="both"/>
        <w:rPr>
          <w:b/>
          <w:bCs/>
        </w:rPr>
      </w:pPr>
    </w:p>
    <w:p w14:paraId="17B36E11" w14:textId="77777777" w:rsidR="00192E19" w:rsidRDefault="00192E19" w:rsidP="00AA6A91">
      <w:pPr>
        <w:spacing w:after="0"/>
        <w:ind w:firstLine="709"/>
        <w:jc w:val="both"/>
      </w:pPr>
      <w:r w:rsidRPr="002F4C07">
        <w:rPr>
          <w:b/>
          <w:bCs/>
        </w:rPr>
        <w:t>Характерные черты.</w:t>
      </w:r>
      <w:r>
        <w:t xml:space="preserve"> В регионах среднерусской зоны широкое распространение имели уникальные хороводы «с рассуждением», т.е. с применением особых жестов, исполняемых в строго определенной последовательности. Средневолжские «молодцы» и «девицы» танцевали манерно, показывая знания «тонкого городского обхождения».</w:t>
      </w:r>
    </w:p>
    <w:p w14:paraId="59922E28" w14:textId="5AFB315C" w:rsidR="00192E19" w:rsidRDefault="00192E19" w:rsidP="00AA6A91">
      <w:pPr>
        <w:spacing w:after="0"/>
        <w:ind w:firstLine="709"/>
        <w:jc w:val="both"/>
      </w:pPr>
      <w:r w:rsidRPr="002F4C07">
        <w:rPr>
          <w:b/>
          <w:bCs/>
        </w:rPr>
        <w:t>Кадрили.</w:t>
      </w:r>
      <w:r>
        <w:t xml:space="preserve"> Кадрили средних областей России, например, московские, тверские, имели различные плясовые при</w:t>
      </w:r>
      <w:r w:rsidR="005118EB">
        <w:t>ё</w:t>
      </w:r>
      <w:r>
        <w:t>мы. Исполнители в них, сохраняя традиционный рисунок, создавали свои оригинальные композиции.</w:t>
      </w:r>
    </w:p>
    <w:p w14:paraId="5801A645" w14:textId="77777777" w:rsidR="00192E19" w:rsidRDefault="00192E19" w:rsidP="00AA6A91">
      <w:pPr>
        <w:spacing w:after="0"/>
        <w:ind w:firstLine="709"/>
        <w:jc w:val="both"/>
      </w:pPr>
      <w:r>
        <w:t>Региональные особенности отдельных областей:</w:t>
      </w:r>
    </w:p>
    <w:p w14:paraId="52549AEE" w14:textId="4B976E76" w:rsidR="00192E19" w:rsidRDefault="00192E19" w:rsidP="00AA6A91">
      <w:pPr>
        <w:spacing w:after="0"/>
        <w:ind w:firstLine="709"/>
        <w:jc w:val="both"/>
      </w:pPr>
      <w:r>
        <w:t>-Ярославская и Костромская области. Основные движения «</w:t>
      </w:r>
      <w:proofErr w:type="spellStart"/>
      <w:r>
        <w:t>Боговаровского</w:t>
      </w:r>
      <w:proofErr w:type="spellEnd"/>
      <w:r>
        <w:t xml:space="preserve"> хоровода»: простые шаги; шаг с притопом; «шеи»; «улитка»; «ручеек»; «воротца»; заход между рук впереди идущих партнеров; выныривание из рук; «цепочка»; скрещивание рук.</w:t>
      </w:r>
    </w:p>
    <w:p w14:paraId="12C86B97" w14:textId="7E9365C6" w:rsidR="00192E19" w:rsidRDefault="00192E19" w:rsidP="00AA6A91">
      <w:pPr>
        <w:spacing w:after="0"/>
        <w:ind w:firstLine="709"/>
        <w:jc w:val="both"/>
      </w:pPr>
      <w:r>
        <w:t>-Нижегородская область. Элементы «Нижегородской кадрили»: ход с носка на всю стопу</w:t>
      </w:r>
      <w:r w:rsidR="00EB00DC">
        <w:t>,</w:t>
      </w:r>
      <w:r>
        <w:t xml:space="preserve"> ход с ударом</w:t>
      </w:r>
      <w:r w:rsidR="00EB00DC">
        <w:t>,</w:t>
      </w:r>
      <w:r>
        <w:t xml:space="preserve"> переменный шаг с каблука</w:t>
      </w:r>
      <w:r w:rsidR="00EB00DC">
        <w:t>,</w:t>
      </w:r>
      <w:r w:rsidR="00EB00DC" w:rsidRPr="00EB00DC">
        <w:t xml:space="preserve"> </w:t>
      </w:r>
      <w:r w:rsidR="00EB00DC">
        <w:t>переменный шаг с подскоком,</w:t>
      </w:r>
      <w:r w:rsidR="00EB00DC" w:rsidRPr="00EB00DC">
        <w:t xml:space="preserve"> </w:t>
      </w:r>
      <w:r w:rsidR="00EB00DC">
        <w:t>шаг с пропаданием;</w:t>
      </w:r>
      <w:r>
        <w:t xml:space="preserve"> «веревочка»</w:t>
      </w:r>
      <w:r w:rsidR="00EB00DC">
        <w:t>,</w:t>
      </w:r>
      <w:r>
        <w:t xml:space="preserve"> тройной прито</w:t>
      </w:r>
      <w:r w:rsidR="00EB00DC">
        <w:t>п,</w:t>
      </w:r>
      <w:r w:rsidR="00EB00DC" w:rsidRPr="00EB00DC">
        <w:t xml:space="preserve"> </w:t>
      </w:r>
      <w:r>
        <w:t>«</w:t>
      </w:r>
      <w:proofErr w:type="spellStart"/>
      <w:r>
        <w:t>моталочка</w:t>
      </w:r>
      <w:proofErr w:type="spellEnd"/>
      <w:r>
        <w:t>»; присядки; перескоки; дробные выстукивания.</w:t>
      </w:r>
    </w:p>
    <w:p w14:paraId="2DD42C24" w14:textId="7F6429E5" w:rsidR="00192E19" w:rsidRDefault="00192E19" w:rsidP="00AA6A91">
      <w:pPr>
        <w:spacing w:after="0"/>
        <w:ind w:firstLine="709"/>
        <w:jc w:val="both"/>
      </w:pPr>
      <w:r>
        <w:t>-Калужская область. Элементы танца «Калужское игрище»: ход вперед с акцентом</w:t>
      </w:r>
      <w:r w:rsidR="00E2082A">
        <w:t>,</w:t>
      </w:r>
      <w:r>
        <w:t xml:space="preserve"> ход вперед с хлопками</w:t>
      </w:r>
      <w:r w:rsidR="00E2082A">
        <w:t>,</w:t>
      </w:r>
      <w:r w:rsidR="00E2082A" w:rsidRPr="00E2082A">
        <w:t xml:space="preserve"> </w:t>
      </w:r>
      <w:r w:rsidR="00E2082A">
        <w:t>дробный ход вперед,</w:t>
      </w:r>
      <w:r w:rsidR="00E2082A" w:rsidRPr="00E2082A">
        <w:t xml:space="preserve"> </w:t>
      </w:r>
      <w:r w:rsidR="00E2082A">
        <w:t>тройной ход;</w:t>
      </w:r>
      <w:r>
        <w:t xml:space="preserve"> присядка с постановкой свободной ноги на каблук; поклоны</w:t>
      </w:r>
      <w:r w:rsidR="00E2082A">
        <w:t>;</w:t>
      </w:r>
      <w:r>
        <w:t xml:space="preserve"> поворот в паре «под ручку»; «качалка с </w:t>
      </w:r>
      <w:proofErr w:type="spellStart"/>
      <w:r>
        <w:t>ковырялочкой</w:t>
      </w:r>
      <w:proofErr w:type="spellEnd"/>
      <w:r>
        <w:t>»; «ключ с винтом».</w:t>
      </w:r>
    </w:p>
    <w:p w14:paraId="1519C973" w14:textId="77777777" w:rsidR="00013952" w:rsidRDefault="00013952" w:rsidP="00AA6A91">
      <w:pPr>
        <w:spacing w:after="0"/>
        <w:ind w:firstLine="709"/>
        <w:jc w:val="both"/>
      </w:pPr>
    </w:p>
    <w:p w14:paraId="78A10CF2" w14:textId="48C5CCF5" w:rsidR="00013952" w:rsidRDefault="00013952" w:rsidP="00AA6A91">
      <w:pPr>
        <w:spacing w:after="0"/>
        <w:ind w:firstLine="709"/>
        <w:jc w:val="center"/>
        <w:rPr>
          <w:b/>
          <w:bCs/>
        </w:rPr>
      </w:pPr>
      <w:r>
        <w:rPr>
          <w:b/>
          <w:bCs/>
        </w:rPr>
        <w:t xml:space="preserve">3.4. </w:t>
      </w:r>
      <w:r w:rsidRPr="00013952">
        <w:rPr>
          <w:b/>
          <w:bCs/>
        </w:rPr>
        <w:t>Танцевальные традиции Сибири и Урала</w:t>
      </w:r>
      <w:r>
        <w:rPr>
          <w:b/>
          <w:bCs/>
        </w:rPr>
        <w:t>.</w:t>
      </w:r>
    </w:p>
    <w:p w14:paraId="3857B68B" w14:textId="77777777" w:rsidR="00013952" w:rsidRPr="00013952" w:rsidRDefault="00013952" w:rsidP="00AA6A91">
      <w:pPr>
        <w:spacing w:after="0"/>
        <w:ind w:firstLine="709"/>
        <w:jc w:val="both"/>
      </w:pPr>
    </w:p>
    <w:p w14:paraId="5887E10E" w14:textId="7D957134" w:rsidR="00013952" w:rsidRDefault="00013952" w:rsidP="00AA6A91">
      <w:pPr>
        <w:spacing w:after="0"/>
        <w:ind w:firstLine="709"/>
        <w:jc w:val="both"/>
      </w:pPr>
      <w:r>
        <w:t xml:space="preserve">Танцевальная культура Сибири складывалась на основе общерусской народной хореографии, так как </w:t>
      </w:r>
      <w:r w:rsidR="00373973">
        <w:t xml:space="preserve">её </w:t>
      </w:r>
      <w:r>
        <w:t>население  составляют переселенцы из Европейской части России. Сюда ссылались на каторгу,  уходили на промыслы и приносили с собой сво</w:t>
      </w:r>
      <w:r w:rsidR="00373973">
        <w:t>и</w:t>
      </w:r>
      <w:r>
        <w:t xml:space="preserve"> обычаи, обряды, традиции. Под воздействием климатических условий, изменения быта, уклада жизни создалась своя неповторимая</w:t>
      </w:r>
      <w:r w:rsidR="00E2082A">
        <w:t xml:space="preserve">, своеобразная и интересная по манере исполнения, стилю и </w:t>
      </w:r>
      <w:r w:rsidR="00E2082A">
        <w:lastRenderedPageBreak/>
        <w:t>характеру песенная и танцевальная культура, основанная на трансформации старинных русских хороводов и плясок.</w:t>
      </w:r>
    </w:p>
    <w:p w14:paraId="59BE8F9F" w14:textId="77777777" w:rsidR="00013952" w:rsidRDefault="00013952" w:rsidP="00AA6A91">
      <w:pPr>
        <w:spacing w:after="0"/>
        <w:ind w:firstLine="709"/>
        <w:jc w:val="both"/>
      </w:pPr>
      <w:r w:rsidRPr="002F4C07">
        <w:rPr>
          <w:b/>
          <w:bCs/>
        </w:rPr>
        <w:t>Влияние климата на манеру исполнения.</w:t>
      </w:r>
      <w:r>
        <w:t xml:space="preserve"> Тяжелая валяная обувь, теплая одежда вызвали появление своеобразного шага с каблука, тяжеловатой походки, разнообразных мелких дробей. Прыжки практически отсутствовали, присядка встречалась редко и то с хлопушкой.</w:t>
      </w:r>
    </w:p>
    <w:p w14:paraId="7E98BAD2" w14:textId="77777777" w:rsidR="00013952" w:rsidRDefault="00013952" w:rsidP="00AA6A91">
      <w:pPr>
        <w:spacing w:after="0"/>
        <w:ind w:firstLine="709"/>
        <w:jc w:val="both"/>
      </w:pPr>
      <w:r w:rsidRPr="002F4C07">
        <w:rPr>
          <w:b/>
          <w:bCs/>
        </w:rPr>
        <w:t>Хороводы.</w:t>
      </w:r>
      <w:r>
        <w:t xml:space="preserve"> Суровый климат Сибири оказал большое влияние не только на манеру исполнения, но и на композиционную структуру танцев. Возникли «маленькие» сибирские хороводы, которые можно было водить в избе. Еще одной причиной было малое количество дворов в сибирских деревнях.</w:t>
      </w:r>
    </w:p>
    <w:p w14:paraId="4444185A" w14:textId="77777777" w:rsidR="00013952" w:rsidRDefault="00013952" w:rsidP="00AA6A91">
      <w:pPr>
        <w:spacing w:after="0"/>
        <w:ind w:firstLine="709"/>
        <w:jc w:val="both"/>
      </w:pPr>
      <w:r w:rsidRPr="002F4C07">
        <w:rPr>
          <w:b/>
          <w:bCs/>
        </w:rPr>
        <w:t>Пляски.</w:t>
      </w:r>
      <w:r>
        <w:t xml:space="preserve"> Широкое распространение получили такие виды плясок, как одиночная, парная, перепляс, групповые пляски («</w:t>
      </w:r>
      <w:proofErr w:type="spellStart"/>
      <w:r>
        <w:t>Пятера</w:t>
      </w:r>
      <w:proofErr w:type="spellEnd"/>
      <w:r>
        <w:t>», «</w:t>
      </w:r>
      <w:proofErr w:type="spellStart"/>
      <w:r>
        <w:t>Шестера</w:t>
      </w:r>
      <w:proofErr w:type="spellEnd"/>
      <w:r>
        <w:t>», «Четверка») с небольшим количеством участников. В более позднее время появились кадриль и полька.</w:t>
      </w:r>
    </w:p>
    <w:p w14:paraId="03671D86" w14:textId="77777777" w:rsidR="00013952" w:rsidRDefault="00013952" w:rsidP="00AA6A91">
      <w:pPr>
        <w:spacing w:after="0"/>
        <w:ind w:firstLine="709"/>
        <w:jc w:val="both"/>
      </w:pPr>
      <w:r w:rsidRPr="002F4C07">
        <w:rPr>
          <w:b/>
          <w:bCs/>
        </w:rPr>
        <w:t>Характерные движения.</w:t>
      </w:r>
      <w:r>
        <w:t xml:space="preserve"> Для всего сибирского региона характерны переплясы типа падебаск, тройной шаг, «гармошка», «</w:t>
      </w:r>
      <w:proofErr w:type="spellStart"/>
      <w:r>
        <w:t>ковырялочка</w:t>
      </w:r>
      <w:proofErr w:type="spellEnd"/>
      <w:r>
        <w:t>», «припадание», мелкие дроби, движения импровизационного характера.</w:t>
      </w:r>
    </w:p>
    <w:p w14:paraId="25E45594" w14:textId="77777777" w:rsidR="00013952" w:rsidRDefault="00013952" w:rsidP="00AA6A91">
      <w:pPr>
        <w:spacing w:after="0"/>
        <w:ind w:firstLine="709"/>
        <w:jc w:val="both"/>
      </w:pPr>
      <w:r w:rsidRPr="002F4C07">
        <w:rPr>
          <w:b/>
          <w:bCs/>
        </w:rPr>
        <w:t>Фигуры.</w:t>
      </w:r>
      <w:r>
        <w:t xml:space="preserve"> Наиболее характерные для сибирского танца фигуры: хождение по кругу, «змейка», «крест», «ручеек», «цепочка», «прочес», «стенка на стенку», а также вращение парами.</w:t>
      </w:r>
    </w:p>
    <w:p w14:paraId="43B3D593" w14:textId="77777777" w:rsidR="00013952" w:rsidRDefault="00013952" w:rsidP="00AA6A91">
      <w:pPr>
        <w:spacing w:after="0"/>
        <w:ind w:firstLine="709"/>
        <w:jc w:val="both"/>
      </w:pPr>
      <w:r w:rsidRPr="002F4C07">
        <w:rPr>
          <w:b/>
          <w:bCs/>
        </w:rPr>
        <w:t>Песни-проходки.</w:t>
      </w:r>
      <w:r>
        <w:t xml:space="preserve"> Существовали песни-проходки, «</w:t>
      </w:r>
      <w:proofErr w:type="spellStart"/>
      <w:r>
        <w:t>проходячие</w:t>
      </w:r>
      <w:proofErr w:type="spellEnd"/>
      <w:r>
        <w:t>», которые представляли ритмическую ходьбу от одного до четырех участников по избе. Особенностью этих проходок являлось включение в ритмическую ходьбу импровизационных плясовых дробей и коленец. Тексты песен-проходок служили не только аккомпанементом, но и диктовали игровые действия: «пройдись», «поклонись», «поцелуйся».</w:t>
      </w:r>
    </w:p>
    <w:p w14:paraId="651534D4" w14:textId="77777777" w:rsidR="00013952" w:rsidRDefault="00013952" w:rsidP="00AA6A91">
      <w:pPr>
        <w:spacing w:after="0"/>
        <w:jc w:val="both"/>
      </w:pPr>
      <w:r>
        <w:t xml:space="preserve">         -Уральская танцевальная культура. Говоря об уральском народном творчестве, прежде всего надо отметить, что его нельзя считать результатом деятельности только русского народа, заселявшего край. Оно интересно и примечательно именно тем, что вобрало в себя различные национальные черты и оттенки.</w:t>
      </w:r>
    </w:p>
    <w:p w14:paraId="79988D57" w14:textId="77777777" w:rsidR="00013952" w:rsidRDefault="00013952" w:rsidP="00AA6A91">
      <w:pPr>
        <w:spacing w:after="0"/>
        <w:ind w:firstLine="709"/>
        <w:jc w:val="both"/>
      </w:pPr>
      <w:r>
        <w:t>Уже с XVII века начинается активное разведывание богатств края. Русские землепроходцы, рудознатцы, купцы открывали сокровища уральских недр. Сюда бежали, спасаясь от царского гнета, крестьяне центральной части России. Позднее сюда переселяли целыми селами украинцев. На Урале жили местные национальные меньшинства: коми-пермяки, башкиры, татары, марийцы.</w:t>
      </w:r>
    </w:p>
    <w:p w14:paraId="172BD56E" w14:textId="12D22E22" w:rsidR="00192E19" w:rsidRDefault="00013952" w:rsidP="00AA6A91">
      <w:pPr>
        <w:spacing w:after="0"/>
        <w:ind w:firstLine="709"/>
        <w:jc w:val="both"/>
      </w:pPr>
      <w:r>
        <w:t>В отдельных плясках, кадрилях, переплясах отчетливо выделяются элементы, навеянные татарскими, марийскими и другими национальными мотивами. Танцевальное искусство Урала можно разделить на несколько групп: уральские русские танцы, казачьи танцы, фабрично-заводские и национальные.</w:t>
      </w:r>
    </w:p>
    <w:p w14:paraId="599EF53D" w14:textId="77777777" w:rsidR="00013952" w:rsidRDefault="00013952" w:rsidP="00AA6A91">
      <w:pPr>
        <w:spacing w:after="0"/>
        <w:ind w:firstLine="709"/>
        <w:jc w:val="both"/>
      </w:pPr>
    </w:p>
    <w:p w14:paraId="4E5ED23A" w14:textId="77777777" w:rsidR="00D6606C" w:rsidRDefault="00D6606C" w:rsidP="00AA6A91">
      <w:pPr>
        <w:spacing w:after="0"/>
        <w:ind w:firstLine="709"/>
        <w:jc w:val="center"/>
        <w:rPr>
          <w:b/>
          <w:bCs/>
        </w:rPr>
      </w:pPr>
    </w:p>
    <w:p w14:paraId="5AA5AFB4" w14:textId="77777777" w:rsidR="00D6606C" w:rsidRDefault="00D6606C" w:rsidP="00AA6A91">
      <w:pPr>
        <w:spacing w:after="0"/>
        <w:ind w:firstLine="709"/>
        <w:jc w:val="center"/>
        <w:rPr>
          <w:b/>
          <w:bCs/>
        </w:rPr>
      </w:pPr>
    </w:p>
    <w:p w14:paraId="75982405" w14:textId="77777777" w:rsidR="00D6606C" w:rsidRDefault="00D6606C" w:rsidP="00AA6A91">
      <w:pPr>
        <w:spacing w:after="0"/>
        <w:ind w:firstLine="709"/>
        <w:jc w:val="center"/>
        <w:rPr>
          <w:b/>
          <w:bCs/>
        </w:rPr>
      </w:pPr>
    </w:p>
    <w:p w14:paraId="7A0812D8" w14:textId="77777777" w:rsidR="00D6606C" w:rsidRDefault="00D6606C" w:rsidP="00AA6A91">
      <w:pPr>
        <w:spacing w:after="0"/>
        <w:ind w:firstLine="709"/>
        <w:jc w:val="center"/>
        <w:rPr>
          <w:b/>
          <w:bCs/>
        </w:rPr>
      </w:pPr>
    </w:p>
    <w:p w14:paraId="1D420494" w14:textId="68AAC302" w:rsidR="00013952" w:rsidRDefault="00013952" w:rsidP="00AA6A91">
      <w:pPr>
        <w:spacing w:after="0"/>
        <w:ind w:firstLine="709"/>
        <w:jc w:val="center"/>
        <w:rPr>
          <w:b/>
          <w:bCs/>
        </w:rPr>
      </w:pPr>
      <w:r>
        <w:rPr>
          <w:b/>
          <w:bCs/>
        </w:rPr>
        <w:t xml:space="preserve">3.5. </w:t>
      </w:r>
      <w:r w:rsidRPr="00013952">
        <w:rPr>
          <w:b/>
          <w:bCs/>
        </w:rPr>
        <w:t>Казачьи танцевальные традиции</w:t>
      </w:r>
      <w:r>
        <w:rPr>
          <w:b/>
          <w:bCs/>
        </w:rPr>
        <w:t>.</w:t>
      </w:r>
    </w:p>
    <w:p w14:paraId="411BEC2B" w14:textId="77777777" w:rsidR="00013952" w:rsidRPr="00013952" w:rsidRDefault="00013952" w:rsidP="00AA6A91">
      <w:pPr>
        <w:spacing w:after="0"/>
        <w:ind w:firstLine="709"/>
        <w:jc w:val="both"/>
        <w:rPr>
          <w:b/>
          <w:bCs/>
        </w:rPr>
      </w:pPr>
    </w:p>
    <w:p w14:paraId="41E53DB5" w14:textId="22C7D09F" w:rsidR="00013952" w:rsidRDefault="00013952" w:rsidP="00AA6A91">
      <w:pPr>
        <w:spacing w:after="0"/>
        <w:ind w:firstLine="709"/>
        <w:jc w:val="both"/>
      </w:pPr>
      <w:r>
        <w:t xml:space="preserve">Особенности казачьей культуры. Казачество представляло собой самостоятельную вольную военизированную общину. К началу XX века сформировалось 12 казачеств: </w:t>
      </w:r>
      <w:r w:rsidR="00373973">
        <w:t>Ростовское,</w:t>
      </w:r>
      <w:r w:rsidR="00D6606C">
        <w:t xml:space="preserve"> </w:t>
      </w:r>
      <w:r>
        <w:t>Терское, Кубанское, Уральское и др.</w:t>
      </w:r>
    </w:p>
    <w:p w14:paraId="127D1050" w14:textId="77777777" w:rsidR="00013952" w:rsidRDefault="00013952" w:rsidP="00AA6A91">
      <w:pPr>
        <w:spacing w:after="0"/>
        <w:ind w:firstLine="709"/>
        <w:jc w:val="both"/>
      </w:pPr>
      <w:r w:rsidRPr="00D6606C">
        <w:rPr>
          <w:b/>
          <w:bCs/>
        </w:rPr>
        <w:t>Влияние быта.</w:t>
      </w:r>
      <w:r>
        <w:t xml:space="preserve"> Традиции совместного досуга включали общественные трапезы, «</w:t>
      </w:r>
      <w:proofErr w:type="spellStart"/>
      <w:r>
        <w:t>гулебные</w:t>
      </w:r>
      <w:proofErr w:type="spellEnd"/>
      <w:r>
        <w:t>» игры, инсценировку военных баталий, казачьей «вольницы», «хождение со знаменем» на масленицу, выборы «ватажного атамана», «посвящение мальчиков в казаки».</w:t>
      </w:r>
    </w:p>
    <w:p w14:paraId="62E79272" w14:textId="77777777" w:rsidR="00013952" w:rsidRDefault="00013952" w:rsidP="00AA6A91">
      <w:pPr>
        <w:spacing w:after="0"/>
        <w:ind w:firstLine="709"/>
        <w:jc w:val="both"/>
      </w:pPr>
      <w:r w:rsidRPr="00D6606C">
        <w:rPr>
          <w:b/>
          <w:bCs/>
        </w:rPr>
        <w:t>Характер танцев.</w:t>
      </w:r>
      <w:r>
        <w:t xml:space="preserve"> В танцах казачьих краев внутренняя сдержанность, мужественность, широта, лихость и ловкость мужчин сочетаются с удалью, веселостью, пластичностью и грациозностью женщин. Непринужденная манера держаться сочетается с уверенностью.</w:t>
      </w:r>
    </w:p>
    <w:p w14:paraId="68EA00E5" w14:textId="77777777" w:rsidR="00013952" w:rsidRDefault="00013952" w:rsidP="00AA6A91">
      <w:pPr>
        <w:spacing w:after="0"/>
        <w:ind w:firstLine="709"/>
        <w:jc w:val="both"/>
      </w:pPr>
      <w:r w:rsidRPr="00D6606C">
        <w:rPr>
          <w:b/>
          <w:bCs/>
        </w:rPr>
        <w:t>Мужские движения.</w:t>
      </w:r>
      <w:r>
        <w:t xml:space="preserve"> Лихие скачки, рубки на клинках, высокие прыжки и движения на полу мужчин. Стойкость, смелость и мужество казаков отражаются в танцевальной лексике.</w:t>
      </w:r>
    </w:p>
    <w:p w14:paraId="74313717" w14:textId="77777777" w:rsidR="00013952" w:rsidRDefault="00013952" w:rsidP="00AA6A91">
      <w:pPr>
        <w:spacing w:after="0"/>
        <w:ind w:firstLine="709"/>
        <w:jc w:val="both"/>
      </w:pPr>
      <w:r w:rsidRPr="00D6606C">
        <w:rPr>
          <w:b/>
          <w:bCs/>
        </w:rPr>
        <w:t>Женские движения.</w:t>
      </w:r>
      <w:r>
        <w:t xml:space="preserve"> Замысловатая дробь, степенность, необычайная легкость поступи и движения рук.</w:t>
      </w:r>
    </w:p>
    <w:p w14:paraId="1F1B6EC2" w14:textId="77777777" w:rsidR="00013952" w:rsidRDefault="00013952" w:rsidP="00AA6A91">
      <w:pPr>
        <w:spacing w:after="0"/>
        <w:ind w:firstLine="709"/>
        <w:jc w:val="both"/>
      </w:pPr>
      <w:r>
        <w:t>В танцах отражается нелегкая жизнь казачки: воспитание детей, выполнение работы по хозяйству, радость встречи любимого из долгого похода.</w:t>
      </w:r>
    </w:p>
    <w:p w14:paraId="3B05A24F" w14:textId="67400BE1" w:rsidR="00013952" w:rsidRDefault="00013952" w:rsidP="00AA6A91">
      <w:pPr>
        <w:spacing w:after="0"/>
        <w:ind w:firstLine="709"/>
        <w:jc w:val="both"/>
      </w:pPr>
      <w:r w:rsidRPr="00D6606C">
        <w:rPr>
          <w:b/>
          <w:bCs/>
        </w:rPr>
        <w:t>Влияние соседних культур.</w:t>
      </w:r>
      <w:r>
        <w:t xml:space="preserve"> Контакты с тюркскими народами оказали влияние на лексический танцевальный язык.</w:t>
      </w:r>
    </w:p>
    <w:p w14:paraId="54370E03" w14:textId="5F2172BD" w:rsidR="00A5382B" w:rsidRDefault="00A5382B" w:rsidP="00AA6A91">
      <w:pPr>
        <w:spacing w:after="0"/>
        <w:ind w:firstLine="709"/>
        <w:jc w:val="both"/>
      </w:pPr>
      <w:r>
        <w:t xml:space="preserve"> </w:t>
      </w:r>
    </w:p>
    <w:p w14:paraId="11B1A9DA" w14:textId="77777777" w:rsidR="00A5382B" w:rsidRPr="00623C2F" w:rsidRDefault="00A5382B" w:rsidP="00AA6A91">
      <w:pPr>
        <w:spacing w:after="0"/>
        <w:ind w:firstLine="709"/>
        <w:jc w:val="both"/>
        <w:rPr>
          <w:szCs w:val="28"/>
          <w:u w:val="single"/>
        </w:rPr>
      </w:pPr>
    </w:p>
    <w:p w14:paraId="67CDC5EB" w14:textId="77777777" w:rsidR="00A5382B" w:rsidRDefault="00A5382B" w:rsidP="00AA6A91">
      <w:pPr>
        <w:spacing w:after="0"/>
        <w:ind w:firstLine="709"/>
        <w:jc w:val="center"/>
        <w:rPr>
          <w:szCs w:val="28"/>
          <w:u w:val="single"/>
        </w:rPr>
      </w:pPr>
      <w:r w:rsidRPr="00623C2F">
        <w:rPr>
          <w:szCs w:val="28"/>
          <w:u w:val="single"/>
        </w:rPr>
        <w:t>Сравнительный анализ хореографических регионов</w:t>
      </w:r>
    </w:p>
    <w:p w14:paraId="5C2EAB46" w14:textId="77777777" w:rsidR="00A5382B" w:rsidRPr="00623C2F" w:rsidRDefault="00A5382B" w:rsidP="00AA6A91">
      <w:pPr>
        <w:spacing w:after="0"/>
        <w:ind w:firstLine="709"/>
        <w:jc w:val="both"/>
        <w:rPr>
          <w:szCs w:val="28"/>
          <w:u w:val="single"/>
        </w:rPr>
      </w:pPr>
    </w:p>
    <w:p w14:paraId="056D93A5" w14:textId="77777777" w:rsidR="00A5382B" w:rsidRDefault="00A5382B" w:rsidP="00AA6A91">
      <w:pPr>
        <w:spacing w:after="0"/>
        <w:jc w:val="both"/>
      </w:pPr>
      <w:r>
        <w:t>Для удобства практической работы ниже приведена классификация ключевых хореографических зон России, составленная на основе сравнительного анализа систем М. Мурашко и Н. Заикина.</w:t>
      </w:r>
    </w:p>
    <w:p w14:paraId="57C5D40B" w14:textId="77777777" w:rsidR="00A5382B" w:rsidRDefault="00A5382B" w:rsidP="00AA6A91">
      <w:pPr>
        <w:spacing w:after="0"/>
        <w:jc w:val="both"/>
      </w:pPr>
    </w:p>
    <w:p w14:paraId="5B647F30" w14:textId="77777777" w:rsidR="00A5382B" w:rsidRDefault="00A5382B" w:rsidP="00AA6A91">
      <w:pPr>
        <w:spacing w:after="0"/>
        <w:ind w:firstLine="709"/>
        <w:jc w:val="both"/>
      </w:pPr>
    </w:p>
    <w:p w14:paraId="3970426F" w14:textId="77777777" w:rsidR="00A5382B" w:rsidRDefault="00A5382B" w:rsidP="00AA6A91">
      <w:pPr>
        <w:spacing w:after="0"/>
        <w:ind w:firstLine="709"/>
        <w:jc w:val="both"/>
      </w:pPr>
    </w:p>
    <w:tbl>
      <w:tblPr>
        <w:tblStyle w:val="ae"/>
        <w:tblW w:w="0" w:type="auto"/>
        <w:tblLayout w:type="fixed"/>
        <w:tblLook w:val="04A0" w:firstRow="1" w:lastRow="0" w:firstColumn="1" w:lastColumn="0" w:noHBand="0" w:noVBand="1"/>
      </w:tblPr>
      <w:tblGrid>
        <w:gridCol w:w="2689"/>
        <w:gridCol w:w="2339"/>
        <w:gridCol w:w="2144"/>
        <w:gridCol w:w="2172"/>
      </w:tblGrid>
      <w:tr w:rsidR="00A5382B" w14:paraId="5A48D217" w14:textId="77777777" w:rsidTr="002C6CA9">
        <w:tc>
          <w:tcPr>
            <w:tcW w:w="2689" w:type="dxa"/>
          </w:tcPr>
          <w:p w14:paraId="22B168AE" w14:textId="77777777" w:rsidR="00A5382B" w:rsidRPr="00487FB6" w:rsidRDefault="00A5382B" w:rsidP="00AA6A91">
            <w:pPr>
              <w:jc w:val="both"/>
              <w:rPr>
                <w:b/>
                <w:bCs/>
              </w:rPr>
            </w:pPr>
            <w:r w:rsidRPr="00487FB6">
              <w:rPr>
                <w:b/>
                <w:bCs/>
              </w:rPr>
              <w:t xml:space="preserve">Регион </w:t>
            </w:r>
          </w:p>
          <w:p w14:paraId="0B099236" w14:textId="77777777" w:rsidR="00A5382B" w:rsidRPr="00487FB6" w:rsidRDefault="00A5382B" w:rsidP="00AA6A91">
            <w:pPr>
              <w:jc w:val="both"/>
              <w:rPr>
                <w:b/>
                <w:bCs/>
              </w:rPr>
            </w:pPr>
            <w:r w:rsidRPr="00487FB6">
              <w:rPr>
                <w:b/>
                <w:bCs/>
              </w:rPr>
              <w:t>(хореографическая зона)</w:t>
            </w:r>
          </w:p>
          <w:p w14:paraId="093AE189" w14:textId="77777777" w:rsidR="00A5382B" w:rsidRDefault="00A5382B" w:rsidP="00AA6A91">
            <w:pPr>
              <w:jc w:val="both"/>
            </w:pPr>
          </w:p>
        </w:tc>
        <w:tc>
          <w:tcPr>
            <w:tcW w:w="2339" w:type="dxa"/>
          </w:tcPr>
          <w:p w14:paraId="32EAF5EC" w14:textId="77777777" w:rsidR="00A5382B" w:rsidRPr="00487FB6" w:rsidRDefault="00A5382B" w:rsidP="00AA6A91">
            <w:pPr>
              <w:jc w:val="both"/>
              <w:rPr>
                <w:b/>
                <w:bCs/>
              </w:rPr>
            </w:pPr>
            <w:r w:rsidRPr="00487FB6">
              <w:rPr>
                <w:b/>
                <w:bCs/>
              </w:rPr>
              <w:t>Основные жанровые доминанты</w:t>
            </w:r>
          </w:p>
          <w:p w14:paraId="7AE93E90" w14:textId="77777777" w:rsidR="00A5382B" w:rsidRDefault="00A5382B" w:rsidP="00AA6A91">
            <w:pPr>
              <w:jc w:val="both"/>
            </w:pPr>
          </w:p>
        </w:tc>
        <w:tc>
          <w:tcPr>
            <w:tcW w:w="2144" w:type="dxa"/>
          </w:tcPr>
          <w:p w14:paraId="611226BA" w14:textId="77777777" w:rsidR="00A5382B" w:rsidRPr="00487FB6" w:rsidRDefault="00A5382B" w:rsidP="00AA6A91">
            <w:pPr>
              <w:jc w:val="both"/>
              <w:rPr>
                <w:b/>
                <w:bCs/>
              </w:rPr>
            </w:pPr>
            <w:r w:rsidRPr="00487FB6">
              <w:rPr>
                <w:b/>
                <w:bCs/>
              </w:rPr>
              <w:t>Лексические особенности</w:t>
            </w:r>
          </w:p>
          <w:p w14:paraId="106496B3" w14:textId="77777777" w:rsidR="00A5382B" w:rsidRDefault="00A5382B" w:rsidP="00AA6A91">
            <w:pPr>
              <w:jc w:val="both"/>
            </w:pPr>
          </w:p>
        </w:tc>
        <w:tc>
          <w:tcPr>
            <w:tcW w:w="2172" w:type="dxa"/>
          </w:tcPr>
          <w:p w14:paraId="7DF5FE6E" w14:textId="77777777" w:rsidR="00A5382B" w:rsidRPr="00487FB6" w:rsidRDefault="00A5382B" w:rsidP="00AA6A91">
            <w:pPr>
              <w:jc w:val="both"/>
              <w:rPr>
                <w:b/>
                <w:bCs/>
              </w:rPr>
            </w:pPr>
            <w:r w:rsidRPr="00487FB6">
              <w:rPr>
                <w:b/>
                <w:bCs/>
              </w:rPr>
              <w:t>Манера исполнения и характер</w:t>
            </w:r>
          </w:p>
          <w:p w14:paraId="612EC502" w14:textId="77777777" w:rsidR="00A5382B" w:rsidRDefault="00A5382B" w:rsidP="00AA6A91">
            <w:pPr>
              <w:jc w:val="both"/>
            </w:pPr>
          </w:p>
        </w:tc>
      </w:tr>
      <w:tr w:rsidR="00A5382B" w14:paraId="44D12C5B" w14:textId="77777777" w:rsidTr="002C6CA9">
        <w:tc>
          <w:tcPr>
            <w:tcW w:w="2689" w:type="dxa"/>
          </w:tcPr>
          <w:p w14:paraId="36B09991" w14:textId="669B29D1" w:rsidR="00A5382B" w:rsidRDefault="00A5382B" w:rsidP="00AA6A91">
            <w:pPr>
              <w:jc w:val="both"/>
            </w:pPr>
            <w:r>
              <w:t>1.</w:t>
            </w:r>
            <w:r w:rsidR="00D6606C">
              <w:t xml:space="preserve"> </w:t>
            </w:r>
            <w:r>
              <w:t xml:space="preserve">Русский Север (Архангельская, Вологодская, Мурманская, Новгородская, Ленинградская, </w:t>
            </w:r>
            <w:r>
              <w:lastRenderedPageBreak/>
              <w:t>Псковская области, Карельская и</w:t>
            </w:r>
          </w:p>
          <w:p w14:paraId="30002804" w14:textId="77777777" w:rsidR="00A5382B" w:rsidRDefault="00A5382B" w:rsidP="00AA6A91">
            <w:pPr>
              <w:jc w:val="both"/>
            </w:pPr>
            <w:r>
              <w:t>Коми республика)</w:t>
            </w:r>
          </w:p>
          <w:p w14:paraId="110C0137" w14:textId="77777777" w:rsidR="00A5382B" w:rsidRDefault="00A5382B" w:rsidP="00AA6A91">
            <w:pPr>
              <w:jc w:val="both"/>
            </w:pPr>
          </w:p>
        </w:tc>
        <w:tc>
          <w:tcPr>
            <w:tcW w:w="2339" w:type="dxa"/>
          </w:tcPr>
          <w:p w14:paraId="149753B4" w14:textId="77777777" w:rsidR="00A5382B" w:rsidRDefault="00A5382B" w:rsidP="00AA6A91">
            <w:pPr>
              <w:jc w:val="both"/>
            </w:pPr>
            <w:r>
              <w:lastRenderedPageBreak/>
              <w:t xml:space="preserve">Орнаментальные хороводы («утюжки», «столбы»), строгие линейные и </w:t>
            </w:r>
            <w:r>
              <w:lastRenderedPageBreak/>
              <w:t>круговые кадрили.</w:t>
            </w:r>
          </w:p>
          <w:p w14:paraId="0C72E720" w14:textId="77777777" w:rsidR="00A5382B" w:rsidRDefault="00A5382B" w:rsidP="00AA6A91">
            <w:pPr>
              <w:jc w:val="both"/>
            </w:pPr>
          </w:p>
        </w:tc>
        <w:tc>
          <w:tcPr>
            <w:tcW w:w="2144" w:type="dxa"/>
          </w:tcPr>
          <w:p w14:paraId="2F197C16" w14:textId="77777777" w:rsidR="00A5382B" w:rsidRDefault="00A5382B" w:rsidP="00AA6A91">
            <w:pPr>
              <w:jc w:val="both"/>
            </w:pPr>
            <w:r>
              <w:lastRenderedPageBreak/>
              <w:t xml:space="preserve">Плавный, «плывущий» шаг, сдержанные махи, руки чаще </w:t>
            </w:r>
            <w:r>
              <w:lastRenderedPageBreak/>
              <w:t>зафиксированы на талии или спрятаны под платок. Практически отсутствуют бурные дроби.</w:t>
            </w:r>
          </w:p>
          <w:p w14:paraId="7FBA1A13" w14:textId="77777777" w:rsidR="00A5382B" w:rsidRDefault="00A5382B" w:rsidP="00AA6A91">
            <w:pPr>
              <w:jc w:val="both"/>
            </w:pPr>
          </w:p>
        </w:tc>
        <w:tc>
          <w:tcPr>
            <w:tcW w:w="2172" w:type="dxa"/>
          </w:tcPr>
          <w:p w14:paraId="2187530D" w14:textId="77777777" w:rsidR="00A5382B" w:rsidRDefault="00A5382B" w:rsidP="00AA6A91">
            <w:pPr>
              <w:jc w:val="both"/>
            </w:pPr>
            <w:r>
              <w:lastRenderedPageBreak/>
              <w:t xml:space="preserve">Величавость, чувство собственного достоинства, строгость осанки, </w:t>
            </w:r>
            <w:r>
              <w:lastRenderedPageBreak/>
              <w:t>внешняя сдержанность при глубоком внутреннем наполнении.</w:t>
            </w:r>
          </w:p>
          <w:p w14:paraId="5F89CED8" w14:textId="77777777" w:rsidR="00A5382B" w:rsidRDefault="00A5382B" w:rsidP="00AA6A91">
            <w:pPr>
              <w:jc w:val="both"/>
            </w:pPr>
          </w:p>
        </w:tc>
      </w:tr>
      <w:tr w:rsidR="00A5382B" w14:paraId="5493FB97" w14:textId="77777777" w:rsidTr="002C6CA9">
        <w:tc>
          <w:tcPr>
            <w:tcW w:w="2689" w:type="dxa"/>
          </w:tcPr>
          <w:p w14:paraId="279F6A83" w14:textId="77777777" w:rsidR="00A5382B" w:rsidRDefault="00A5382B" w:rsidP="00AA6A91">
            <w:pPr>
              <w:jc w:val="both"/>
            </w:pPr>
            <w:r>
              <w:lastRenderedPageBreak/>
              <w:t>2.Южная Россия (Курская, Воронежская, Белгородская губ.)</w:t>
            </w:r>
          </w:p>
          <w:p w14:paraId="29C5FA0F" w14:textId="77777777" w:rsidR="00A5382B" w:rsidRDefault="00A5382B" w:rsidP="00AA6A91">
            <w:pPr>
              <w:jc w:val="both"/>
            </w:pPr>
          </w:p>
          <w:p w14:paraId="2B16DC74" w14:textId="77777777" w:rsidR="00A5382B" w:rsidRDefault="00A5382B" w:rsidP="00AA6A91">
            <w:pPr>
              <w:jc w:val="both"/>
            </w:pPr>
          </w:p>
        </w:tc>
        <w:tc>
          <w:tcPr>
            <w:tcW w:w="2339" w:type="dxa"/>
          </w:tcPr>
          <w:p w14:paraId="2714212A" w14:textId="77777777" w:rsidR="00A5382B" w:rsidRDefault="00A5382B" w:rsidP="00AA6A91">
            <w:pPr>
              <w:jc w:val="both"/>
            </w:pPr>
            <w:r>
              <w:t>Быстрые, темпераментные пляски (например, курский «</w:t>
            </w:r>
            <w:proofErr w:type="spellStart"/>
            <w:r>
              <w:t>Тимоня</w:t>
            </w:r>
            <w:proofErr w:type="spellEnd"/>
            <w:r>
              <w:t>»), карагоды.</w:t>
            </w:r>
          </w:p>
          <w:p w14:paraId="4A4905A0" w14:textId="77777777" w:rsidR="00A5382B" w:rsidRDefault="00A5382B" w:rsidP="00AA6A91">
            <w:pPr>
              <w:jc w:val="both"/>
            </w:pPr>
          </w:p>
        </w:tc>
        <w:tc>
          <w:tcPr>
            <w:tcW w:w="2144" w:type="dxa"/>
          </w:tcPr>
          <w:p w14:paraId="6E699BE5" w14:textId="77777777" w:rsidR="00A5382B" w:rsidRDefault="00A5382B" w:rsidP="00AA6A91">
            <w:pPr>
              <w:jc w:val="both"/>
            </w:pPr>
            <w:r>
              <w:t>Четкие, сухие, «бисерные» дроби (знаменитый «курский ключ»), высокие переступания, активные подскоки, хлопушки.</w:t>
            </w:r>
          </w:p>
          <w:p w14:paraId="648E990D" w14:textId="77777777" w:rsidR="00A5382B" w:rsidRDefault="00A5382B" w:rsidP="00AA6A91">
            <w:pPr>
              <w:jc w:val="both"/>
            </w:pPr>
          </w:p>
        </w:tc>
        <w:tc>
          <w:tcPr>
            <w:tcW w:w="2172" w:type="dxa"/>
          </w:tcPr>
          <w:p w14:paraId="4D92611D" w14:textId="77777777" w:rsidR="00A5382B" w:rsidRDefault="00A5382B" w:rsidP="00AA6A91">
            <w:pPr>
              <w:jc w:val="both"/>
            </w:pPr>
            <w:r>
              <w:t>Экспрессия, праздничность, безудержное веселье, частая смена ритмических рисунков, соревновательный азарт.</w:t>
            </w:r>
          </w:p>
          <w:p w14:paraId="03A463C4" w14:textId="77777777" w:rsidR="00A5382B" w:rsidRDefault="00A5382B" w:rsidP="00AA6A91">
            <w:pPr>
              <w:ind w:firstLine="709"/>
              <w:jc w:val="both"/>
            </w:pPr>
          </w:p>
        </w:tc>
      </w:tr>
      <w:tr w:rsidR="00A5382B" w14:paraId="70E4D88C" w14:textId="77777777" w:rsidTr="002C6CA9">
        <w:tc>
          <w:tcPr>
            <w:tcW w:w="2689" w:type="dxa"/>
          </w:tcPr>
          <w:p w14:paraId="4C27C232" w14:textId="77777777" w:rsidR="00A5382B" w:rsidRDefault="00A5382B" w:rsidP="00AA6A91">
            <w:pPr>
              <w:jc w:val="both"/>
            </w:pPr>
            <w:r>
              <w:t>3.Центральная Россия (Московская, Владимирская, Тверская, Рязанская губ.)</w:t>
            </w:r>
          </w:p>
          <w:p w14:paraId="2C51D90C" w14:textId="77777777" w:rsidR="00A5382B" w:rsidRDefault="00A5382B" w:rsidP="00AA6A91">
            <w:pPr>
              <w:jc w:val="both"/>
            </w:pPr>
          </w:p>
        </w:tc>
        <w:tc>
          <w:tcPr>
            <w:tcW w:w="2339" w:type="dxa"/>
          </w:tcPr>
          <w:p w14:paraId="5B0075E1" w14:textId="77777777" w:rsidR="00A5382B" w:rsidRDefault="00A5382B" w:rsidP="00AA6A91">
            <w:pPr>
              <w:jc w:val="both"/>
            </w:pPr>
            <w:r>
              <w:t>Игровые хороводы, переплясы-соревнования, сюжетные кадрили.</w:t>
            </w:r>
          </w:p>
          <w:p w14:paraId="3BB70E62" w14:textId="77777777" w:rsidR="00A5382B" w:rsidRDefault="00A5382B" w:rsidP="00AA6A91">
            <w:pPr>
              <w:jc w:val="both"/>
            </w:pPr>
          </w:p>
        </w:tc>
        <w:tc>
          <w:tcPr>
            <w:tcW w:w="2144" w:type="dxa"/>
          </w:tcPr>
          <w:p w14:paraId="78AF90AD" w14:textId="77777777" w:rsidR="00A5382B" w:rsidRDefault="00A5382B" w:rsidP="00AA6A91">
            <w:pPr>
              <w:jc w:val="both"/>
            </w:pPr>
            <w:r>
              <w:t>Раскатистые, мягкие дроби, активная работа всей стопы, синкопирован -</w:t>
            </w:r>
            <w:proofErr w:type="spellStart"/>
            <w:r>
              <w:t>ные</w:t>
            </w:r>
            <w:proofErr w:type="spellEnd"/>
            <w:r>
              <w:t xml:space="preserve"> притопы, разнообразные «проходки», «веревочки».</w:t>
            </w:r>
          </w:p>
          <w:p w14:paraId="024E3D34" w14:textId="77777777" w:rsidR="00A5382B" w:rsidRDefault="00A5382B" w:rsidP="00AA6A91">
            <w:pPr>
              <w:jc w:val="both"/>
            </w:pPr>
          </w:p>
        </w:tc>
        <w:tc>
          <w:tcPr>
            <w:tcW w:w="2172" w:type="dxa"/>
          </w:tcPr>
          <w:p w14:paraId="0E8EAD37" w14:textId="77777777" w:rsidR="00A5382B" w:rsidRDefault="00A5382B" w:rsidP="00AA6A91">
            <w:pPr>
              <w:jc w:val="both"/>
            </w:pPr>
            <w:r>
              <w:t>Широта души, удаль, сочетание лиричности и задора, активный игровой диалог между партнерами.</w:t>
            </w:r>
          </w:p>
          <w:p w14:paraId="1297C8BD" w14:textId="77777777" w:rsidR="00A5382B" w:rsidRDefault="00A5382B" w:rsidP="00AA6A91">
            <w:pPr>
              <w:jc w:val="both"/>
            </w:pPr>
          </w:p>
          <w:p w14:paraId="63FCB627" w14:textId="77777777" w:rsidR="00A5382B" w:rsidRDefault="00A5382B" w:rsidP="00AA6A91">
            <w:pPr>
              <w:jc w:val="both"/>
            </w:pPr>
          </w:p>
        </w:tc>
      </w:tr>
      <w:tr w:rsidR="00A5382B" w14:paraId="04D023EE" w14:textId="77777777" w:rsidTr="002C6CA9">
        <w:tc>
          <w:tcPr>
            <w:tcW w:w="2689" w:type="dxa"/>
          </w:tcPr>
          <w:p w14:paraId="16545FA8" w14:textId="77777777" w:rsidR="00A5382B" w:rsidRDefault="00A5382B" w:rsidP="00AA6A91">
            <w:pPr>
              <w:jc w:val="both"/>
            </w:pPr>
            <w:r>
              <w:t>4.Урал и Сибирь</w:t>
            </w:r>
          </w:p>
          <w:p w14:paraId="3DE67FFB" w14:textId="77777777" w:rsidR="00A5382B" w:rsidRDefault="00A5382B" w:rsidP="00AA6A91">
            <w:pPr>
              <w:jc w:val="both"/>
            </w:pPr>
          </w:p>
        </w:tc>
        <w:tc>
          <w:tcPr>
            <w:tcW w:w="2339" w:type="dxa"/>
          </w:tcPr>
          <w:p w14:paraId="4EC892C1" w14:textId="77777777" w:rsidR="00A5382B" w:rsidRDefault="00A5382B" w:rsidP="00AA6A91">
            <w:pPr>
              <w:jc w:val="both"/>
            </w:pPr>
            <w:r>
              <w:t>Силовые мужские пляски, линейные и квадратные кадрили.</w:t>
            </w:r>
          </w:p>
          <w:p w14:paraId="7FB2D664" w14:textId="77777777" w:rsidR="00A5382B" w:rsidRDefault="00A5382B" w:rsidP="00AA6A91">
            <w:pPr>
              <w:jc w:val="both"/>
            </w:pPr>
          </w:p>
        </w:tc>
        <w:tc>
          <w:tcPr>
            <w:tcW w:w="2144" w:type="dxa"/>
          </w:tcPr>
          <w:p w14:paraId="0AD7CA32" w14:textId="77777777" w:rsidR="00A5382B" w:rsidRDefault="00A5382B" w:rsidP="00AA6A91">
            <w:pPr>
              <w:jc w:val="both"/>
            </w:pPr>
            <w:r>
              <w:t>Крупные, размашистые движения, мощные присядки, «ползунки», сложные прыжки и винтовые вращения у мужчин.</w:t>
            </w:r>
          </w:p>
          <w:p w14:paraId="13748A0D" w14:textId="77777777" w:rsidR="00A5382B" w:rsidRDefault="00A5382B" w:rsidP="00AA6A91">
            <w:pPr>
              <w:jc w:val="both"/>
            </w:pPr>
          </w:p>
        </w:tc>
        <w:tc>
          <w:tcPr>
            <w:tcW w:w="2172" w:type="dxa"/>
          </w:tcPr>
          <w:p w14:paraId="78E0DCCD" w14:textId="77777777" w:rsidR="00A5382B" w:rsidRDefault="00A5382B" w:rsidP="00AA6A91">
            <w:pPr>
              <w:jc w:val="both"/>
            </w:pPr>
            <w:r>
              <w:t>Сила, суровость, демонстрация физической выносливости, независимость характера.</w:t>
            </w:r>
          </w:p>
          <w:p w14:paraId="65839AA2" w14:textId="77777777" w:rsidR="00A5382B" w:rsidRDefault="00A5382B" w:rsidP="00AA6A91">
            <w:pPr>
              <w:jc w:val="both"/>
            </w:pPr>
          </w:p>
        </w:tc>
      </w:tr>
    </w:tbl>
    <w:p w14:paraId="3FFF043A" w14:textId="77777777" w:rsidR="00A5382B" w:rsidRDefault="00A5382B" w:rsidP="00AA6A91">
      <w:pPr>
        <w:spacing w:after="0"/>
        <w:ind w:firstLine="709"/>
        <w:jc w:val="both"/>
      </w:pPr>
    </w:p>
    <w:p w14:paraId="06B036AD" w14:textId="77777777" w:rsidR="00A5382B" w:rsidRPr="00192E19" w:rsidRDefault="00A5382B" w:rsidP="00AA6A91">
      <w:pPr>
        <w:spacing w:after="0"/>
        <w:ind w:firstLine="709"/>
        <w:jc w:val="both"/>
        <w:rPr>
          <w:b/>
          <w:bCs/>
        </w:rPr>
      </w:pPr>
    </w:p>
    <w:p w14:paraId="3A85BBC8" w14:textId="77777777" w:rsidR="00D6606C" w:rsidRDefault="00D6606C" w:rsidP="00AA6A91">
      <w:pPr>
        <w:spacing w:after="0"/>
        <w:ind w:firstLine="709"/>
        <w:jc w:val="both"/>
        <w:rPr>
          <w:b/>
          <w:bCs/>
        </w:rPr>
      </w:pPr>
    </w:p>
    <w:p w14:paraId="76C33D3E" w14:textId="3711A222" w:rsidR="00AA6A91" w:rsidRPr="00623C2F" w:rsidRDefault="00AA6A91" w:rsidP="00AA6A91">
      <w:pPr>
        <w:spacing w:after="0"/>
        <w:ind w:firstLine="709"/>
        <w:jc w:val="both"/>
        <w:rPr>
          <w:b/>
          <w:bCs/>
        </w:rPr>
      </w:pPr>
      <w:r w:rsidRPr="00623C2F">
        <w:rPr>
          <w:b/>
          <w:bCs/>
        </w:rPr>
        <w:t xml:space="preserve">Глава </w:t>
      </w:r>
      <w:r w:rsidR="00020B6A">
        <w:rPr>
          <w:b/>
          <w:bCs/>
        </w:rPr>
        <w:t>4</w:t>
      </w:r>
      <w:r w:rsidRPr="00623C2F">
        <w:rPr>
          <w:b/>
          <w:bCs/>
        </w:rPr>
        <w:t>. Методика освоения региональных особенностей русского народного танца</w:t>
      </w:r>
    </w:p>
    <w:p w14:paraId="3B117D2B" w14:textId="77777777" w:rsidR="00AA6A91" w:rsidRDefault="00AA6A91" w:rsidP="00AA6A91">
      <w:pPr>
        <w:spacing w:after="0"/>
        <w:ind w:firstLine="709"/>
        <w:jc w:val="both"/>
      </w:pPr>
    </w:p>
    <w:p w14:paraId="28FBA806" w14:textId="0D0CD708" w:rsidR="00AA6A91" w:rsidRPr="00020B6A" w:rsidRDefault="00020B6A" w:rsidP="00AA6A91">
      <w:pPr>
        <w:spacing w:after="0"/>
        <w:ind w:firstLine="709"/>
        <w:jc w:val="both"/>
        <w:rPr>
          <w:b/>
          <w:bCs/>
        </w:rPr>
      </w:pPr>
      <w:r>
        <w:rPr>
          <w:b/>
          <w:bCs/>
        </w:rPr>
        <w:t>4</w:t>
      </w:r>
      <w:r w:rsidR="00AA6A91" w:rsidRPr="00020B6A">
        <w:rPr>
          <w:b/>
          <w:bCs/>
        </w:rPr>
        <w:t>.1. Основные принципы работы над региональным материалом</w:t>
      </w:r>
    </w:p>
    <w:p w14:paraId="5969BA02" w14:textId="77777777" w:rsidR="00AA6A91" w:rsidRDefault="00AA6A91" w:rsidP="005118EB">
      <w:pPr>
        <w:spacing w:after="0"/>
        <w:ind w:firstLine="709"/>
        <w:jc w:val="both"/>
      </w:pPr>
    </w:p>
    <w:p w14:paraId="4811B1AC" w14:textId="03B5EF8F" w:rsidR="00AA6A91" w:rsidRDefault="00020B6A" w:rsidP="005118EB">
      <w:pPr>
        <w:spacing w:after="0"/>
        <w:ind w:firstLine="709"/>
        <w:jc w:val="both"/>
      </w:pPr>
      <w:r>
        <w:t>-</w:t>
      </w:r>
      <w:r w:rsidR="00AA6A91">
        <w:t>Принцип историзма. Изучение танцевального материала должно базироваться на знании истории региона, особенностей быта, традиций, обычаев. Без понимания контекста невозможно адекватное воспроизведение танцевальной лексики.</w:t>
      </w:r>
    </w:p>
    <w:p w14:paraId="69D9F03E" w14:textId="18B93B1B" w:rsidR="00AA6A91" w:rsidRDefault="00020B6A" w:rsidP="005118EB">
      <w:pPr>
        <w:spacing w:after="0"/>
        <w:ind w:firstLine="709"/>
        <w:jc w:val="both"/>
      </w:pPr>
      <w:r>
        <w:t>-</w:t>
      </w:r>
      <w:r w:rsidR="00AA6A91">
        <w:t>Принцип аутентичности. Стремление к максимально точному воспроизведению подлинной танцевальной лексики, манеры, стиля, характерных для данного региона.</w:t>
      </w:r>
    </w:p>
    <w:p w14:paraId="68E275C7" w14:textId="1D2085B3" w:rsidR="00AA6A91" w:rsidRDefault="00020B6A" w:rsidP="005118EB">
      <w:pPr>
        <w:spacing w:after="0"/>
        <w:ind w:firstLine="709"/>
        <w:jc w:val="both"/>
      </w:pPr>
      <w:r>
        <w:t>-</w:t>
      </w:r>
      <w:r w:rsidR="00AA6A91">
        <w:t>Принцип системности. Изучение материала должно проводиться от простого к сложному, от отдельных движений — к комбинациям, от комбинаций — к целостным танцевальным формам.</w:t>
      </w:r>
    </w:p>
    <w:p w14:paraId="52CD4BC7" w14:textId="69D1F333" w:rsidR="00AA6A91" w:rsidRDefault="00020B6A" w:rsidP="005118EB">
      <w:pPr>
        <w:spacing w:after="0"/>
        <w:ind w:firstLine="709"/>
        <w:jc w:val="both"/>
      </w:pPr>
      <w:r>
        <w:t>-</w:t>
      </w:r>
      <w:r w:rsidR="00AA6A91">
        <w:t>Принцип наглядности. Использование видеоматериалов экспедиционных записей, показ педагога, демонстрация фотографий и рисунков.</w:t>
      </w:r>
    </w:p>
    <w:p w14:paraId="28E0EE21" w14:textId="595DCF78" w:rsidR="00AA6A91" w:rsidRDefault="00020B6A" w:rsidP="005118EB">
      <w:pPr>
        <w:spacing w:after="0"/>
        <w:ind w:firstLine="709"/>
        <w:jc w:val="both"/>
      </w:pPr>
      <w:r>
        <w:t>-</w:t>
      </w:r>
      <w:r w:rsidR="00AA6A91">
        <w:t>Принцип практической направленности. Освоение теоретического материала должно подкрепляться практической работой над движениями, комбинациями и танцами.</w:t>
      </w:r>
    </w:p>
    <w:p w14:paraId="581C43D9" w14:textId="77777777" w:rsidR="00AA6A91" w:rsidRDefault="00AA6A91" w:rsidP="00AA6A91">
      <w:pPr>
        <w:spacing w:after="0"/>
        <w:ind w:firstLine="709"/>
        <w:jc w:val="both"/>
      </w:pPr>
    </w:p>
    <w:p w14:paraId="4F63D032" w14:textId="66E21690" w:rsidR="00AA6A91" w:rsidRPr="00020B6A" w:rsidRDefault="00020B6A" w:rsidP="00020B6A">
      <w:pPr>
        <w:spacing w:after="0"/>
        <w:ind w:firstLine="709"/>
        <w:jc w:val="center"/>
        <w:rPr>
          <w:b/>
          <w:bCs/>
        </w:rPr>
      </w:pPr>
      <w:r>
        <w:rPr>
          <w:b/>
          <w:bCs/>
        </w:rPr>
        <w:t>4</w:t>
      </w:r>
      <w:r w:rsidR="00AA6A91" w:rsidRPr="00020B6A">
        <w:rPr>
          <w:b/>
          <w:bCs/>
        </w:rPr>
        <w:t>.2. Методика изучения хороводов различных регионов</w:t>
      </w:r>
    </w:p>
    <w:p w14:paraId="4336EB60" w14:textId="77777777" w:rsidR="00AA6A91" w:rsidRDefault="00AA6A91" w:rsidP="00AA6A91">
      <w:pPr>
        <w:spacing w:after="0"/>
        <w:ind w:firstLine="709"/>
        <w:jc w:val="both"/>
      </w:pPr>
    </w:p>
    <w:p w14:paraId="1F0F6DBE" w14:textId="77777777" w:rsidR="00020B6A" w:rsidRDefault="00AA6A91" w:rsidP="005118EB">
      <w:pPr>
        <w:spacing w:after="0"/>
        <w:ind w:firstLine="709"/>
        <w:jc w:val="both"/>
      </w:pPr>
      <w:r w:rsidRPr="00020B6A">
        <w:rPr>
          <w:u w:val="single"/>
        </w:rPr>
        <w:t>Подготовительный этап</w:t>
      </w:r>
      <w:r>
        <w:t>.</w:t>
      </w:r>
    </w:p>
    <w:p w14:paraId="25590FBE" w14:textId="380E7E48" w:rsidR="00AA6A91" w:rsidRDefault="00AA6A91" w:rsidP="005118EB">
      <w:pPr>
        <w:spacing w:after="0"/>
        <w:ind w:firstLine="709"/>
        <w:jc w:val="both"/>
      </w:pPr>
      <w:r>
        <w:t>Изучение истории, музыки, традиций региона. Знакомство с региональным хороводом. Рассказ педагога о происхождении хоровода, его месте в календарных или семейных обрядах, особенностях композиции и лексики. Разучивание песни или музыкального материала. Важно, чтобы исполнители знали мелодию и слова песен, так как в хороводе пение часто неразрывно связано с движением.</w:t>
      </w:r>
    </w:p>
    <w:p w14:paraId="64BDA4BE" w14:textId="725E2FB7" w:rsidR="00AA6A91" w:rsidRDefault="00AA6A91" w:rsidP="005118EB">
      <w:pPr>
        <w:spacing w:after="0"/>
        <w:ind w:firstLine="709"/>
        <w:jc w:val="both"/>
      </w:pPr>
      <w:r w:rsidRPr="00020B6A">
        <w:rPr>
          <w:u w:val="single"/>
        </w:rPr>
        <w:t>Технический этап</w:t>
      </w:r>
      <w:r>
        <w:t>.</w:t>
      </w:r>
    </w:p>
    <w:p w14:paraId="5A65FA1E" w14:textId="77777777" w:rsidR="00AA6A91" w:rsidRDefault="00AA6A91" w:rsidP="005118EB">
      <w:pPr>
        <w:spacing w:after="0"/>
        <w:ind w:firstLine="709"/>
        <w:jc w:val="both"/>
      </w:pPr>
      <w:r>
        <w:t>Изучение основных элементов хоровода: основной шаг;</w:t>
      </w:r>
      <w:r w:rsidRPr="00C87817">
        <w:t xml:space="preserve"> </w:t>
      </w:r>
      <w:r>
        <w:t>положения рук (в кругу -соединение рук, «за рукава», за концы платков и т.д.);</w:t>
      </w:r>
      <w:r w:rsidRPr="0081606B">
        <w:t xml:space="preserve"> </w:t>
      </w:r>
    </w:p>
    <w:p w14:paraId="15393CB9" w14:textId="09FEF9BF" w:rsidR="00AA6A91" w:rsidRDefault="00AA6A91" w:rsidP="005118EB">
      <w:pPr>
        <w:spacing w:after="0"/>
        <w:ind w:firstLine="709"/>
        <w:jc w:val="both"/>
      </w:pPr>
      <w:r w:rsidRPr="00020B6A">
        <w:rPr>
          <w:u w:val="single"/>
        </w:rPr>
        <w:t>Композиционный этап</w:t>
      </w:r>
      <w:r>
        <w:t>.</w:t>
      </w:r>
    </w:p>
    <w:p w14:paraId="4FDB474B" w14:textId="77777777" w:rsidR="00AA6A91" w:rsidRDefault="00AA6A91" w:rsidP="005118EB">
      <w:pPr>
        <w:spacing w:after="0"/>
        <w:ind w:firstLine="709"/>
        <w:jc w:val="both"/>
      </w:pPr>
      <w:r>
        <w:t>Изучение рисунка хоровода, переходов (простые фигуры-круг, «змейка», «ручеек», «воротца», «улитка»; сложные фигуры-«шеи», «корзиночка», «капустка», «прочес» и др.)</w:t>
      </w:r>
    </w:p>
    <w:p w14:paraId="2A4AEA07" w14:textId="5B584553" w:rsidR="00AA6A91" w:rsidRDefault="00AA6A91" w:rsidP="005118EB">
      <w:pPr>
        <w:spacing w:after="0"/>
        <w:ind w:firstLine="709"/>
        <w:jc w:val="both"/>
      </w:pPr>
      <w:r w:rsidRPr="00020B6A">
        <w:rPr>
          <w:u w:val="single"/>
        </w:rPr>
        <w:t>Художественный этап</w:t>
      </w:r>
      <w:r>
        <w:t>.</w:t>
      </w:r>
    </w:p>
    <w:p w14:paraId="1700E9F5" w14:textId="77777777" w:rsidR="00AA6A91" w:rsidRDefault="00AA6A91" w:rsidP="005118EB">
      <w:pPr>
        <w:spacing w:after="0"/>
        <w:ind w:firstLine="709"/>
        <w:jc w:val="both"/>
      </w:pPr>
      <w:r>
        <w:t>Работа над выразительностью. Особое внимание уделяется манере исполнения, характерной для данного региона. Игровые моменты: важно отработать взаимодействие исполнителей, передачу содержания песни через движение.</w:t>
      </w:r>
    </w:p>
    <w:p w14:paraId="3275B7DA" w14:textId="77777777" w:rsidR="00020B6A" w:rsidRDefault="00AA6A91" w:rsidP="005118EB">
      <w:pPr>
        <w:spacing w:after="0"/>
        <w:ind w:firstLine="709"/>
        <w:jc w:val="both"/>
      </w:pPr>
      <w:r w:rsidRPr="00020B6A">
        <w:rPr>
          <w:u w:val="single"/>
        </w:rPr>
        <w:t>Итоговый этап</w:t>
      </w:r>
      <w:r>
        <w:t>.</w:t>
      </w:r>
    </w:p>
    <w:p w14:paraId="68000B85" w14:textId="6F412D5A" w:rsidR="00AA6A91" w:rsidRDefault="00AA6A91" w:rsidP="00020B6A">
      <w:pPr>
        <w:spacing w:after="0"/>
        <w:jc w:val="both"/>
      </w:pPr>
      <w:r>
        <w:lastRenderedPageBreak/>
        <w:t>Исполнение хоровода в костюмах, с музыкальным сопровождением</w:t>
      </w:r>
    </w:p>
    <w:p w14:paraId="64C6E9C5" w14:textId="77777777" w:rsidR="00AA6A91" w:rsidRDefault="00AA6A91" w:rsidP="00AA6A91">
      <w:pPr>
        <w:spacing w:after="0"/>
        <w:ind w:firstLine="709"/>
        <w:jc w:val="both"/>
      </w:pPr>
    </w:p>
    <w:p w14:paraId="3E031F74" w14:textId="4B982E0B" w:rsidR="00AA6A91" w:rsidRPr="00020B6A" w:rsidRDefault="00020B6A" w:rsidP="00020B6A">
      <w:pPr>
        <w:spacing w:after="0"/>
        <w:ind w:firstLine="709"/>
        <w:jc w:val="center"/>
        <w:rPr>
          <w:b/>
          <w:bCs/>
        </w:rPr>
      </w:pPr>
      <w:r>
        <w:rPr>
          <w:b/>
          <w:bCs/>
        </w:rPr>
        <w:t>4</w:t>
      </w:r>
      <w:r w:rsidR="00AA6A91" w:rsidRPr="00020B6A">
        <w:rPr>
          <w:b/>
          <w:bCs/>
        </w:rPr>
        <w:t>.3. Методика освоения плясовой лексики</w:t>
      </w:r>
    </w:p>
    <w:p w14:paraId="18DA8CC5" w14:textId="77777777" w:rsidR="00AA6A91" w:rsidRDefault="00AA6A91" w:rsidP="005118EB">
      <w:pPr>
        <w:spacing w:after="0"/>
        <w:ind w:firstLine="709"/>
        <w:jc w:val="both"/>
      </w:pPr>
    </w:p>
    <w:p w14:paraId="13571D10" w14:textId="1800BDDC" w:rsidR="00AA6A91" w:rsidRDefault="00AA6A91" w:rsidP="005118EB">
      <w:pPr>
        <w:spacing w:after="0"/>
        <w:ind w:firstLine="709"/>
        <w:jc w:val="both"/>
      </w:pPr>
      <w:r>
        <w:t xml:space="preserve">Пляска </w:t>
      </w:r>
      <w:r w:rsidR="00D6606C" w:rsidRPr="007A518D">
        <w:rPr>
          <w:rFonts w:cs="Times New Roman"/>
          <w:color w:val="333333"/>
          <w:shd w:val="clear" w:color="auto" w:fill="FFFFFF"/>
        </w:rPr>
        <w:t>–</w:t>
      </w:r>
      <w:r w:rsidR="00D6606C">
        <w:rPr>
          <w:rFonts w:cs="Times New Roman"/>
          <w:color w:val="333333"/>
          <w:shd w:val="clear" w:color="auto" w:fill="FFFFFF"/>
        </w:rPr>
        <w:t xml:space="preserve"> </w:t>
      </w:r>
      <w:r>
        <w:t>это наиболее динамичная и темпераментная форма русского народного танца. Освоение плясовой лексики требует последовательной работы:</w:t>
      </w:r>
    </w:p>
    <w:p w14:paraId="1002AAD5" w14:textId="4C379D59" w:rsidR="00AA6A91" w:rsidRDefault="00AA6A91" w:rsidP="005118EB">
      <w:pPr>
        <w:spacing w:after="0"/>
        <w:ind w:firstLine="709"/>
        <w:jc w:val="both"/>
      </w:pPr>
      <w:r w:rsidRPr="003F3BFC">
        <w:rPr>
          <w:u w:val="single"/>
        </w:rPr>
        <w:t>Изучение основных элементов</w:t>
      </w:r>
      <w:r>
        <w:t>: дроби (простые, с притопом, с подскоком), «ключи», «веревочки», «</w:t>
      </w:r>
      <w:proofErr w:type="spellStart"/>
      <w:r>
        <w:t>моталочка</w:t>
      </w:r>
      <w:proofErr w:type="spellEnd"/>
      <w:r>
        <w:t>», «гармошка», «</w:t>
      </w:r>
      <w:proofErr w:type="spellStart"/>
      <w:r>
        <w:t>ковырялочка</w:t>
      </w:r>
      <w:proofErr w:type="spellEnd"/>
      <w:r>
        <w:t>», «припадание».</w:t>
      </w:r>
    </w:p>
    <w:p w14:paraId="516073D0" w14:textId="6D20D9CB" w:rsidR="00AA6A91" w:rsidRDefault="00AA6A91" w:rsidP="005118EB">
      <w:pPr>
        <w:spacing w:after="0"/>
        <w:ind w:firstLine="709"/>
        <w:jc w:val="both"/>
      </w:pPr>
      <w:r w:rsidRPr="003F3BFC">
        <w:rPr>
          <w:u w:val="single"/>
        </w:rPr>
        <w:t>Изучение региональных особенностей движений</w:t>
      </w:r>
      <w:r>
        <w:t>.</w:t>
      </w:r>
    </w:p>
    <w:p w14:paraId="7C47C282" w14:textId="4173E07A" w:rsidR="00AA6A91" w:rsidRDefault="00AA6A91" w:rsidP="005118EB">
      <w:pPr>
        <w:spacing w:after="0"/>
        <w:ind w:firstLine="709"/>
        <w:jc w:val="both"/>
      </w:pPr>
      <w:r w:rsidRPr="003F3BFC">
        <w:rPr>
          <w:u w:val="single"/>
        </w:rPr>
        <w:t>Разучивание комбинаций</w:t>
      </w:r>
      <w:r>
        <w:t>. Отдельные элементы соединяются в комбинации по 8, 16, 32 такта.</w:t>
      </w:r>
    </w:p>
    <w:p w14:paraId="67FDEE29" w14:textId="43DDA82B" w:rsidR="00AA6A91" w:rsidRDefault="00AA6A91" w:rsidP="005118EB">
      <w:pPr>
        <w:spacing w:after="0"/>
        <w:ind w:firstLine="709"/>
        <w:jc w:val="both"/>
      </w:pPr>
      <w:r w:rsidRPr="003F3BFC">
        <w:rPr>
          <w:u w:val="single"/>
        </w:rPr>
        <w:t>Импровизация</w:t>
      </w:r>
      <w:r>
        <w:t>. Важнейший элемент пляски — импровизация. Исполнитель должен уметь на основе освоенных элементов создавать свой танец, проявляя индивидуальность.</w:t>
      </w:r>
    </w:p>
    <w:p w14:paraId="13A67B55" w14:textId="16D78A93" w:rsidR="00AA6A91" w:rsidRDefault="00AA6A91" w:rsidP="005118EB">
      <w:pPr>
        <w:spacing w:after="0"/>
        <w:ind w:firstLine="709"/>
        <w:jc w:val="both"/>
      </w:pPr>
      <w:r w:rsidRPr="003F3BFC">
        <w:rPr>
          <w:u w:val="single"/>
        </w:rPr>
        <w:t>Соревновательный элемент</w:t>
      </w:r>
      <w:r>
        <w:t>. В переплясах важна «соревновательность» исполнителей, умение «переплясать» партнера.</w:t>
      </w:r>
    </w:p>
    <w:p w14:paraId="74D61696" w14:textId="77777777" w:rsidR="00AA6A91" w:rsidRDefault="00AA6A91" w:rsidP="00AA6A91">
      <w:pPr>
        <w:spacing w:after="0"/>
        <w:ind w:firstLine="709"/>
        <w:jc w:val="both"/>
      </w:pPr>
    </w:p>
    <w:p w14:paraId="542D66DC" w14:textId="24183A54" w:rsidR="00AA6A91" w:rsidRPr="003F3BFC" w:rsidRDefault="003F3BFC" w:rsidP="003F3BFC">
      <w:pPr>
        <w:spacing w:after="0"/>
        <w:ind w:firstLine="709"/>
        <w:jc w:val="center"/>
        <w:rPr>
          <w:b/>
          <w:bCs/>
        </w:rPr>
      </w:pPr>
      <w:r>
        <w:rPr>
          <w:b/>
          <w:bCs/>
        </w:rPr>
        <w:t>4</w:t>
      </w:r>
      <w:r w:rsidR="00AA6A91" w:rsidRPr="003F3BFC">
        <w:rPr>
          <w:b/>
          <w:bCs/>
        </w:rPr>
        <w:t>.4. Работа над манерой и стилем исполнения</w:t>
      </w:r>
    </w:p>
    <w:p w14:paraId="6CCFF530" w14:textId="77777777" w:rsidR="00AA6A91" w:rsidRDefault="00AA6A91" w:rsidP="00AA6A91">
      <w:pPr>
        <w:spacing w:after="0"/>
        <w:ind w:firstLine="709"/>
        <w:jc w:val="both"/>
      </w:pPr>
    </w:p>
    <w:p w14:paraId="00FE2887" w14:textId="73073900" w:rsidR="00AA6A91" w:rsidRDefault="00AA6A91" w:rsidP="005118EB">
      <w:pPr>
        <w:spacing w:after="0"/>
        <w:ind w:firstLine="709"/>
        <w:jc w:val="both"/>
      </w:pPr>
      <w:r w:rsidRPr="00EA6E60">
        <w:rPr>
          <w:b/>
          <w:bCs/>
        </w:rPr>
        <w:t>Манера исполнения</w:t>
      </w:r>
      <w:r>
        <w:t xml:space="preserve"> </w:t>
      </w:r>
      <w:r w:rsidR="00D6606C" w:rsidRPr="007A518D">
        <w:rPr>
          <w:rFonts w:cs="Times New Roman"/>
          <w:color w:val="333333"/>
          <w:shd w:val="clear" w:color="auto" w:fill="FFFFFF"/>
        </w:rPr>
        <w:t>–</w:t>
      </w:r>
      <w:r w:rsidR="00D6606C">
        <w:rPr>
          <w:rFonts w:cs="Times New Roman"/>
          <w:color w:val="333333"/>
          <w:shd w:val="clear" w:color="auto" w:fill="FFFFFF"/>
        </w:rPr>
        <w:t xml:space="preserve"> </w:t>
      </w:r>
      <w:r>
        <w:t>это то, что отличает танцы одного региона от другого. Работа над манерой включает:</w:t>
      </w:r>
    </w:p>
    <w:p w14:paraId="316580B6" w14:textId="0A4170CD" w:rsidR="00AA6A91" w:rsidRDefault="003F3BFC" w:rsidP="005118EB">
      <w:pPr>
        <w:spacing w:after="0"/>
        <w:ind w:firstLine="709"/>
        <w:jc w:val="both"/>
      </w:pPr>
      <w:r>
        <w:t>-п</w:t>
      </w:r>
      <w:r w:rsidR="00AA6A91">
        <w:t>оложение корпуса (для северных танцев характерна прямая, гордая осанка, спокойное положение корпуса, для южных — более свободное, иногда с небольшим наклоном корпуса вперед)</w:t>
      </w:r>
      <w:r>
        <w:t>;</w:t>
      </w:r>
    </w:p>
    <w:p w14:paraId="76A47CAD" w14:textId="70A54071" w:rsidR="00AA6A91" w:rsidRDefault="003F3BFC" w:rsidP="005118EB">
      <w:pPr>
        <w:spacing w:after="0"/>
        <w:ind w:firstLine="709"/>
        <w:jc w:val="both"/>
      </w:pPr>
      <w:r>
        <w:t>-п</w:t>
      </w:r>
      <w:r w:rsidR="00AA6A91">
        <w:t>оложение рук ( в каждом регионе свои традиционные положения рук</w:t>
      </w:r>
      <w:r>
        <w:t xml:space="preserve">: </w:t>
      </w:r>
      <w:r w:rsidR="00AA6A91">
        <w:t>Север-руки спокойно опущены, либо сомкнуты в кругу;</w:t>
      </w:r>
      <w:r>
        <w:t xml:space="preserve"> </w:t>
      </w:r>
      <w:r w:rsidR="00AA6A91">
        <w:t>Юг- руки активно «играют», «взмывают» вверх, выполняют круговые движения;</w:t>
      </w:r>
      <w:r>
        <w:t xml:space="preserve"> </w:t>
      </w:r>
      <w:r w:rsidR="00AA6A91">
        <w:t>Казачьи танцы: руки у пояса, либо за спиной</w:t>
      </w:r>
      <w:r>
        <w:t>);</w:t>
      </w:r>
    </w:p>
    <w:p w14:paraId="5A995377" w14:textId="47AD7DCE" w:rsidR="00AA6A91" w:rsidRDefault="003F3BFC" w:rsidP="005118EB">
      <w:pPr>
        <w:spacing w:after="0"/>
        <w:ind w:firstLine="709"/>
        <w:jc w:val="both"/>
      </w:pPr>
      <w:r>
        <w:t>-п</w:t>
      </w:r>
      <w:r w:rsidR="00AA6A91">
        <w:t xml:space="preserve">оложение головы (в северных танцах голова поворачивается вместе с корпусом, в южных </w:t>
      </w:r>
      <w:r w:rsidR="00D6606C" w:rsidRPr="007A518D">
        <w:rPr>
          <w:rFonts w:cs="Times New Roman"/>
          <w:color w:val="333333"/>
          <w:shd w:val="clear" w:color="auto" w:fill="FFFFFF"/>
        </w:rPr>
        <w:t>–</w:t>
      </w:r>
      <w:r w:rsidR="00D6606C">
        <w:rPr>
          <w:rFonts w:cs="Times New Roman"/>
          <w:color w:val="333333"/>
          <w:shd w:val="clear" w:color="auto" w:fill="FFFFFF"/>
        </w:rPr>
        <w:t xml:space="preserve"> </w:t>
      </w:r>
      <w:r w:rsidR="00AA6A91">
        <w:t>более свободные движения головы).</w:t>
      </w:r>
    </w:p>
    <w:p w14:paraId="4723E1AF" w14:textId="722CDA93" w:rsidR="00AA6A91" w:rsidRDefault="003F3BFC" w:rsidP="005118EB">
      <w:pPr>
        <w:spacing w:after="0"/>
        <w:ind w:firstLine="709"/>
        <w:jc w:val="both"/>
      </w:pPr>
      <w:r w:rsidRPr="00EA6E60">
        <w:rPr>
          <w:b/>
          <w:bCs/>
        </w:rPr>
        <w:t>Х</w:t>
      </w:r>
      <w:r w:rsidR="00AA6A91" w:rsidRPr="00EA6E60">
        <w:rPr>
          <w:b/>
          <w:bCs/>
        </w:rPr>
        <w:t>арактер исполнения</w:t>
      </w:r>
      <w:r w:rsidR="00AA6A91">
        <w:t xml:space="preserve"> (для северян — сдержанность, чувство достоинства, для южан-темпераментность, удаль. Для казаков - мужественность, лихость).</w:t>
      </w:r>
    </w:p>
    <w:p w14:paraId="4695CE2A" w14:textId="349ADAE5" w:rsidR="00AA6A91" w:rsidRDefault="00AA6A91" w:rsidP="005118EB">
      <w:pPr>
        <w:spacing w:after="0"/>
        <w:ind w:firstLine="709"/>
        <w:jc w:val="both"/>
      </w:pPr>
      <w:r w:rsidRPr="00EA6E60">
        <w:rPr>
          <w:b/>
          <w:bCs/>
        </w:rPr>
        <w:t>Взаимодействие в паре</w:t>
      </w:r>
      <w:r>
        <w:t xml:space="preserve"> (северных регионах отношения в паре «полуофициальны», девушки почти не реагируют на ухаживания парней,</w:t>
      </w:r>
      <w:r w:rsidR="005118EB">
        <w:t xml:space="preserve"> </w:t>
      </w:r>
      <w:proofErr w:type="gramStart"/>
      <w:r>
        <w:t>в  южных</w:t>
      </w:r>
      <w:proofErr w:type="gramEnd"/>
      <w:r>
        <w:t xml:space="preserve"> </w:t>
      </w:r>
      <w:r w:rsidR="005118EB">
        <w:t>–</w:t>
      </w:r>
      <w:r>
        <w:t xml:space="preserve"> более свободное и эмоциональное взаимодействие).</w:t>
      </w:r>
    </w:p>
    <w:p w14:paraId="7C13080E" w14:textId="77777777" w:rsidR="00AA6A91" w:rsidRDefault="00AA6A91" w:rsidP="003F3BFC">
      <w:pPr>
        <w:spacing w:after="0"/>
        <w:ind w:firstLine="709"/>
        <w:jc w:val="center"/>
      </w:pPr>
    </w:p>
    <w:p w14:paraId="01290962" w14:textId="1568CA1E" w:rsidR="00AA6A91" w:rsidRPr="003F3BFC" w:rsidRDefault="003F3BFC" w:rsidP="003F3BFC">
      <w:pPr>
        <w:spacing w:after="0"/>
        <w:ind w:firstLine="709"/>
        <w:jc w:val="center"/>
        <w:rPr>
          <w:b/>
          <w:bCs/>
        </w:rPr>
      </w:pPr>
      <w:r>
        <w:rPr>
          <w:b/>
          <w:bCs/>
        </w:rPr>
        <w:t>4</w:t>
      </w:r>
      <w:r w:rsidR="00AA6A91" w:rsidRPr="003F3BFC">
        <w:rPr>
          <w:b/>
          <w:bCs/>
        </w:rPr>
        <w:t>.5. Использование аутентичных музыкальных материалов</w:t>
      </w:r>
    </w:p>
    <w:p w14:paraId="1E59B7AA" w14:textId="77777777" w:rsidR="00AA6A91" w:rsidRDefault="00AA6A91" w:rsidP="00AA6A91">
      <w:pPr>
        <w:spacing w:after="0"/>
        <w:ind w:firstLine="709"/>
        <w:jc w:val="both"/>
      </w:pPr>
    </w:p>
    <w:p w14:paraId="72E7BE09" w14:textId="77777777" w:rsidR="00AA6A91" w:rsidRDefault="00AA6A91" w:rsidP="003F3BFC">
      <w:pPr>
        <w:spacing w:after="0"/>
        <w:ind w:firstLine="709"/>
        <w:jc w:val="both"/>
      </w:pPr>
      <w:r>
        <w:t>Для изучения региональных особенностей важно использовать аутентичный музыкальный материал: народные песни, наигрыши, записи экспедиций.</w:t>
      </w:r>
      <w:r w:rsidRPr="00A41D9A">
        <w:t xml:space="preserve"> </w:t>
      </w:r>
      <w:r>
        <w:t xml:space="preserve">Это позволяет понять манеру, характер, особенности лексики. Музыкальное сопровождение должно соответствовать характеру танца и </w:t>
      </w:r>
      <w:r>
        <w:lastRenderedPageBreak/>
        <w:t>традициям региона. В некоторых случаях танец исполняется без музыкального сопровождения, под выстукивание ногами или хлопки.</w:t>
      </w:r>
    </w:p>
    <w:p w14:paraId="3F725D56" w14:textId="77777777" w:rsidR="00AA6A91" w:rsidRDefault="00AA6A91" w:rsidP="00AA6A91">
      <w:pPr>
        <w:spacing w:after="0"/>
        <w:ind w:firstLine="709"/>
        <w:jc w:val="both"/>
      </w:pPr>
    </w:p>
    <w:p w14:paraId="21738A6E" w14:textId="6439C9FD" w:rsidR="00AA6A91" w:rsidRPr="003F3BFC" w:rsidRDefault="00AA6A91" w:rsidP="003F3BFC">
      <w:pPr>
        <w:spacing w:after="0"/>
        <w:ind w:firstLine="709"/>
        <w:jc w:val="center"/>
        <w:rPr>
          <w:b/>
          <w:bCs/>
        </w:rPr>
      </w:pPr>
      <w:r w:rsidRPr="003F3BFC">
        <w:rPr>
          <w:b/>
          <w:bCs/>
        </w:rPr>
        <w:t xml:space="preserve">Глава </w:t>
      </w:r>
      <w:r w:rsidR="003F3BFC">
        <w:rPr>
          <w:b/>
          <w:bCs/>
        </w:rPr>
        <w:t>5</w:t>
      </w:r>
      <w:r w:rsidRPr="003F3BFC">
        <w:rPr>
          <w:b/>
          <w:bCs/>
        </w:rPr>
        <w:t>. Практические рекомендации для педагогов-хореографов</w:t>
      </w:r>
    </w:p>
    <w:p w14:paraId="68925DCC" w14:textId="77777777" w:rsidR="00AA6A91" w:rsidRPr="003F3BFC" w:rsidRDefault="00AA6A91" w:rsidP="00AA6A91">
      <w:pPr>
        <w:spacing w:after="0"/>
        <w:ind w:firstLine="709"/>
        <w:jc w:val="both"/>
        <w:rPr>
          <w:b/>
          <w:bCs/>
        </w:rPr>
      </w:pPr>
    </w:p>
    <w:p w14:paraId="52255205" w14:textId="5927AA36" w:rsidR="00AA6A91" w:rsidRPr="003F3BFC" w:rsidRDefault="003F3BFC" w:rsidP="003F3BFC">
      <w:pPr>
        <w:spacing w:after="0"/>
        <w:ind w:firstLine="709"/>
        <w:jc w:val="center"/>
        <w:rPr>
          <w:b/>
          <w:bCs/>
        </w:rPr>
      </w:pPr>
      <w:bookmarkStart w:id="14" w:name="_Hlk235176016"/>
      <w:r>
        <w:rPr>
          <w:b/>
          <w:bCs/>
        </w:rPr>
        <w:t>5</w:t>
      </w:r>
      <w:r w:rsidR="00AA6A91" w:rsidRPr="003F3BFC">
        <w:rPr>
          <w:b/>
          <w:bCs/>
        </w:rPr>
        <w:t>.1. Организация учебного процесса</w:t>
      </w:r>
    </w:p>
    <w:bookmarkEnd w:id="14"/>
    <w:p w14:paraId="7CC86DC4" w14:textId="77777777" w:rsidR="00AA6A91" w:rsidRDefault="00AA6A91" w:rsidP="00AA6A91">
      <w:pPr>
        <w:spacing w:after="0"/>
        <w:ind w:firstLine="709"/>
        <w:jc w:val="both"/>
      </w:pPr>
    </w:p>
    <w:p w14:paraId="3028043F" w14:textId="36DEE698" w:rsidR="00AA6A91" w:rsidRDefault="00AA6A91" w:rsidP="003F3BFC">
      <w:pPr>
        <w:spacing w:after="0"/>
        <w:ind w:firstLine="709"/>
        <w:jc w:val="both"/>
      </w:pPr>
      <w:r w:rsidRPr="00D82CA3">
        <w:rPr>
          <w:u w:val="single"/>
        </w:rPr>
        <w:t>Структура занятий</w:t>
      </w:r>
      <w:r w:rsidR="003F3BFC">
        <w:t xml:space="preserve">. </w:t>
      </w:r>
      <w:r>
        <w:t>При изучении региональных особенностей рекомендуется следующая структура занятий:</w:t>
      </w:r>
    </w:p>
    <w:p w14:paraId="0A37AB19" w14:textId="5E4587D7" w:rsidR="00AA6A91" w:rsidRDefault="00AA6A91" w:rsidP="003F3BFC">
      <w:pPr>
        <w:spacing w:after="0"/>
        <w:ind w:firstLine="709"/>
        <w:jc w:val="both"/>
      </w:pPr>
      <w:r>
        <w:t xml:space="preserve">1.Теоретическая часть (15-20% времени) </w:t>
      </w:r>
      <w:r w:rsidR="003F3BFC">
        <w:t>-</w:t>
      </w:r>
      <w:r>
        <w:t xml:space="preserve"> знакомство с историей, традициями, особенностями региона.</w:t>
      </w:r>
    </w:p>
    <w:p w14:paraId="14AB9921" w14:textId="0D1E7079" w:rsidR="00AA6A91" w:rsidRDefault="00AA6A91" w:rsidP="003F3BFC">
      <w:pPr>
        <w:spacing w:after="0"/>
        <w:ind w:firstLine="709"/>
        <w:jc w:val="both"/>
      </w:pPr>
      <w:r>
        <w:t xml:space="preserve">2.Разминка (15-20% времени) </w:t>
      </w:r>
      <w:r w:rsidR="003F3BFC">
        <w:t>-</w:t>
      </w:r>
      <w:r>
        <w:t xml:space="preserve"> подготовка опорно-двигательного аппарата.</w:t>
      </w:r>
    </w:p>
    <w:p w14:paraId="161E3F90" w14:textId="30E53146" w:rsidR="00AA6A91" w:rsidRDefault="00AA6A91" w:rsidP="003F3BFC">
      <w:pPr>
        <w:spacing w:after="0"/>
        <w:ind w:firstLine="709"/>
        <w:jc w:val="both"/>
      </w:pPr>
      <w:r>
        <w:t xml:space="preserve">3.Изучение элементов (30-40% времени) </w:t>
      </w:r>
      <w:r w:rsidR="003F3BFC">
        <w:t>-</w:t>
      </w:r>
      <w:r>
        <w:t xml:space="preserve"> освоение специфических движений региона.</w:t>
      </w:r>
    </w:p>
    <w:p w14:paraId="2179301C" w14:textId="07815A0F" w:rsidR="00AA6A91" w:rsidRDefault="00AA6A91" w:rsidP="003F3BFC">
      <w:pPr>
        <w:spacing w:after="0"/>
        <w:ind w:firstLine="709"/>
        <w:jc w:val="both"/>
      </w:pPr>
      <w:r>
        <w:t xml:space="preserve">4. Разучивание комбинаций (15-20% времени) </w:t>
      </w:r>
      <w:r w:rsidR="003F3BFC">
        <w:t>-</w:t>
      </w:r>
      <w:r>
        <w:t xml:space="preserve"> соединение элементов в танцевальные связки.</w:t>
      </w:r>
    </w:p>
    <w:p w14:paraId="41376FDF" w14:textId="77777777" w:rsidR="00AA6A91" w:rsidRDefault="00AA6A91" w:rsidP="003F3BFC">
      <w:pPr>
        <w:spacing w:after="0"/>
        <w:ind w:firstLine="709"/>
        <w:jc w:val="both"/>
      </w:pPr>
      <w:r>
        <w:t>5. Работа над манерой и выразительностью (10-15% времени).</w:t>
      </w:r>
    </w:p>
    <w:p w14:paraId="06CBA5B7" w14:textId="77777777" w:rsidR="00AA6A91" w:rsidRDefault="00AA6A91" w:rsidP="00AA6A91">
      <w:pPr>
        <w:spacing w:after="0"/>
        <w:ind w:firstLine="709"/>
        <w:jc w:val="both"/>
      </w:pPr>
    </w:p>
    <w:p w14:paraId="4DA11FF1" w14:textId="77777777" w:rsidR="00AA6A91" w:rsidRDefault="00AA6A91" w:rsidP="00AA6A91">
      <w:pPr>
        <w:spacing w:after="0"/>
        <w:ind w:firstLine="709"/>
        <w:jc w:val="both"/>
      </w:pPr>
    </w:p>
    <w:p w14:paraId="39533ED0" w14:textId="77777777" w:rsidR="00AA6A91" w:rsidRDefault="00AA6A91" w:rsidP="003F3BFC">
      <w:pPr>
        <w:spacing w:after="0"/>
        <w:ind w:firstLine="709"/>
        <w:jc w:val="both"/>
      </w:pPr>
      <w:r w:rsidRPr="00D82CA3">
        <w:rPr>
          <w:u w:val="single"/>
        </w:rPr>
        <w:t>Последовательность изучения регионов</w:t>
      </w:r>
      <w:r>
        <w:t>. Рекомендуется начинать с изучения общерусских элементов, затем переходить к региональным особенностям. Порядок изучения регионов может быть следующим:</w:t>
      </w:r>
    </w:p>
    <w:p w14:paraId="499D785F" w14:textId="77777777" w:rsidR="00AA6A91" w:rsidRDefault="00AA6A91" w:rsidP="003F3BFC">
      <w:pPr>
        <w:spacing w:after="0"/>
        <w:ind w:firstLine="709"/>
        <w:jc w:val="both"/>
      </w:pPr>
      <w:r>
        <w:t>1. Центральные регионы (как наиболее «нейтральные»)</w:t>
      </w:r>
    </w:p>
    <w:p w14:paraId="391FA0F0" w14:textId="77777777" w:rsidR="00AA6A91" w:rsidRDefault="00AA6A91" w:rsidP="003F3BFC">
      <w:pPr>
        <w:spacing w:after="0"/>
        <w:ind w:firstLine="709"/>
        <w:jc w:val="both"/>
      </w:pPr>
      <w:r>
        <w:t>2. Северные регионы</w:t>
      </w:r>
    </w:p>
    <w:p w14:paraId="0D6DFB85" w14:textId="77777777" w:rsidR="00AA6A91" w:rsidRDefault="00AA6A91" w:rsidP="003F3BFC">
      <w:pPr>
        <w:spacing w:after="0"/>
        <w:ind w:firstLine="709"/>
        <w:jc w:val="both"/>
      </w:pPr>
      <w:r>
        <w:t>3. Южные регионы</w:t>
      </w:r>
    </w:p>
    <w:p w14:paraId="4F56D91C" w14:textId="77777777" w:rsidR="00AA6A91" w:rsidRDefault="00AA6A91" w:rsidP="003F3BFC">
      <w:pPr>
        <w:spacing w:after="0"/>
        <w:ind w:firstLine="709"/>
        <w:jc w:val="both"/>
      </w:pPr>
      <w:r>
        <w:t>4. Сибирь и Урал</w:t>
      </w:r>
    </w:p>
    <w:p w14:paraId="51D3DF10" w14:textId="77777777" w:rsidR="00AA6A91" w:rsidRDefault="00AA6A91" w:rsidP="003F3BFC">
      <w:pPr>
        <w:spacing w:after="0"/>
        <w:ind w:firstLine="709"/>
        <w:jc w:val="both"/>
      </w:pPr>
      <w:r>
        <w:t>5. Казачьи традиции</w:t>
      </w:r>
    </w:p>
    <w:p w14:paraId="3F65AE13" w14:textId="77777777" w:rsidR="00AA6A91" w:rsidRDefault="00AA6A91" w:rsidP="00AA6A91">
      <w:pPr>
        <w:spacing w:after="0"/>
        <w:ind w:firstLine="709"/>
        <w:jc w:val="both"/>
      </w:pPr>
      <w:r w:rsidRPr="00D82CA3">
        <w:rPr>
          <w:u w:val="single"/>
        </w:rPr>
        <w:t>Использование наглядных материалов</w:t>
      </w:r>
      <w:r>
        <w:t>. Рекомендуется использовать:</w:t>
      </w:r>
    </w:p>
    <w:p w14:paraId="6B61578D" w14:textId="34E7DD48" w:rsidR="00AA6A91" w:rsidRDefault="00D82CA3" w:rsidP="00AA6A91">
      <w:pPr>
        <w:spacing w:after="0"/>
        <w:ind w:firstLine="709"/>
        <w:jc w:val="both"/>
      </w:pPr>
      <w:r>
        <w:t>-в</w:t>
      </w:r>
      <w:r w:rsidR="00AA6A91">
        <w:t>идеозаписи фольклорных экспедиций</w:t>
      </w:r>
    </w:p>
    <w:p w14:paraId="1068AD38" w14:textId="1CFEC92B" w:rsidR="00AA6A91" w:rsidRDefault="00D82CA3" w:rsidP="00AA6A91">
      <w:pPr>
        <w:spacing w:after="0"/>
        <w:ind w:firstLine="709"/>
        <w:jc w:val="both"/>
      </w:pPr>
      <w:r>
        <w:t>-ф</w:t>
      </w:r>
      <w:r w:rsidR="00AA6A91">
        <w:t>отографии народных костюмов</w:t>
      </w:r>
    </w:p>
    <w:p w14:paraId="1AC9ED86" w14:textId="6682A7DE" w:rsidR="00AA6A91" w:rsidRDefault="00D82CA3" w:rsidP="00AA6A91">
      <w:pPr>
        <w:spacing w:after="0"/>
        <w:ind w:firstLine="709"/>
        <w:jc w:val="both"/>
      </w:pPr>
      <w:r>
        <w:t>-с</w:t>
      </w:r>
      <w:r w:rsidR="00AA6A91">
        <w:t>хемы и рисунки танцевальных фигур</w:t>
      </w:r>
    </w:p>
    <w:p w14:paraId="4FA9FFA7" w14:textId="6278A850" w:rsidR="00AA6A91" w:rsidRDefault="00D82CA3" w:rsidP="00AA6A91">
      <w:pPr>
        <w:spacing w:after="0"/>
        <w:ind w:firstLine="709"/>
        <w:jc w:val="both"/>
      </w:pPr>
      <w:r>
        <w:t>-а</w:t>
      </w:r>
      <w:r w:rsidR="00AA6A91">
        <w:t>удиозаписи народных песен и наигрышей</w:t>
      </w:r>
    </w:p>
    <w:p w14:paraId="47C17891" w14:textId="4641CC11" w:rsidR="00AA6A91" w:rsidRDefault="00D82CA3" w:rsidP="00AA6A91">
      <w:pPr>
        <w:spacing w:after="0"/>
        <w:ind w:firstLine="709"/>
        <w:jc w:val="both"/>
      </w:pPr>
      <w:r>
        <w:t xml:space="preserve"> </w:t>
      </w:r>
      <w:r w:rsidR="00AA6A91" w:rsidRPr="00D82CA3">
        <w:rPr>
          <w:u w:val="single"/>
        </w:rPr>
        <w:t>Создание картотеки</w:t>
      </w:r>
      <w:r w:rsidR="00AA6A91">
        <w:t>.</w:t>
      </w:r>
      <w:r>
        <w:t xml:space="preserve"> </w:t>
      </w:r>
      <w:r w:rsidR="00AA6A91">
        <w:t>Полезно создавать картотеку региональных движений, комбинаций, танцев с указанием источника, региона, способа исполнения.</w:t>
      </w:r>
    </w:p>
    <w:p w14:paraId="643B36C7" w14:textId="77777777" w:rsidR="00AA6A91" w:rsidRDefault="00AA6A91" w:rsidP="00AA6A91">
      <w:pPr>
        <w:spacing w:after="0"/>
        <w:ind w:firstLine="709"/>
        <w:jc w:val="both"/>
      </w:pPr>
    </w:p>
    <w:p w14:paraId="4EB163E8" w14:textId="3D518804" w:rsidR="00AA6A91" w:rsidRDefault="00464A7B" w:rsidP="00464A7B">
      <w:pPr>
        <w:spacing w:after="0"/>
        <w:ind w:firstLine="709"/>
        <w:jc w:val="center"/>
        <w:rPr>
          <w:b/>
          <w:bCs/>
        </w:rPr>
      </w:pPr>
      <w:bookmarkStart w:id="15" w:name="_Hlk235176103"/>
      <w:r>
        <w:rPr>
          <w:b/>
          <w:bCs/>
        </w:rPr>
        <w:t>5</w:t>
      </w:r>
      <w:r w:rsidR="00AA6A91" w:rsidRPr="00464A7B">
        <w:rPr>
          <w:b/>
          <w:bCs/>
        </w:rPr>
        <w:t>.2. Подбор репертуара с уч</w:t>
      </w:r>
      <w:r w:rsidR="00814FDB">
        <w:rPr>
          <w:b/>
          <w:bCs/>
        </w:rPr>
        <w:t>ё</w:t>
      </w:r>
      <w:r w:rsidR="00AA6A91" w:rsidRPr="00464A7B">
        <w:rPr>
          <w:b/>
          <w:bCs/>
        </w:rPr>
        <w:t>том региональной специфики</w:t>
      </w:r>
    </w:p>
    <w:bookmarkEnd w:id="15"/>
    <w:p w14:paraId="7FA8D496" w14:textId="77777777" w:rsidR="00464A7B" w:rsidRPr="00464A7B" w:rsidRDefault="00464A7B" w:rsidP="00464A7B">
      <w:pPr>
        <w:spacing w:after="0"/>
        <w:ind w:firstLine="709"/>
        <w:jc w:val="center"/>
        <w:rPr>
          <w:b/>
          <w:bCs/>
        </w:rPr>
      </w:pPr>
    </w:p>
    <w:p w14:paraId="06529F8A" w14:textId="77777777" w:rsidR="00AA6A91" w:rsidRDefault="00AA6A91" w:rsidP="00464A7B">
      <w:pPr>
        <w:spacing w:after="0"/>
        <w:ind w:firstLine="709"/>
        <w:jc w:val="both"/>
      </w:pPr>
      <w:r>
        <w:t>Критерии выбора репертуара:</w:t>
      </w:r>
    </w:p>
    <w:p w14:paraId="2ABF25F5" w14:textId="665B464A" w:rsidR="00AA6A91" w:rsidRDefault="00D82CA3" w:rsidP="00464A7B">
      <w:pPr>
        <w:spacing w:after="0"/>
        <w:ind w:firstLine="709"/>
        <w:jc w:val="both"/>
      </w:pPr>
      <w:r>
        <w:t>-с</w:t>
      </w:r>
      <w:r w:rsidR="00AA6A91">
        <w:t>оответствие возрасту и технической подготовке исполнителей</w:t>
      </w:r>
      <w:r w:rsidR="005118EB">
        <w:t>;</w:t>
      </w:r>
    </w:p>
    <w:p w14:paraId="02200405" w14:textId="56A484A2" w:rsidR="00AA6A91" w:rsidRDefault="00D82CA3" w:rsidP="00464A7B">
      <w:pPr>
        <w:spacing w:after="0"/>
        <w:ind w:firstLine="709"/>
        <w:jc w:val="both"/>
      </w:pPr>
      <w:r>
        <w:t>-д</w:t>
      </w:r>
      <w:r w:rsidR="00AA6A91">
        <w:t>оступность музыкального материала</w:t>
      </w:r>
      <w:r w:rsidR="005118EB">
        <w:t>;</w:t>
      </w:r>
    </w:p>
    <w:p w14:paraId="2146E964" w14:textId="00812F72" w:rsidR="00AA6A91" w:rsidRDefault="00D82CA3" w:rsidP="00464A7B">
      <w:pPr>
        <w:spacing w:after="0"/>
        <w:ind w:firstLine="709"/>
        <w:jc w:val="both"/>
      </w:pPr>
      <w:r>
        <w:t>-н</w:t>
      </w:r>
      <w:r w:rsidR="00AA6A91">
        <w:t>аличие аутентичных записей для изучения</w:t>
      </w:r>
      <w:r w:rsidR="005118EB">
        <w:t>;</w:t>
      </w:r>
    </w:p>
    <w:p w14:paraId="3874764D" w14:textId="7705CDCD" w:rsidR="00AA6A91" w:rsidRDefault="00D82CA3" w:rsidP="00464A7B">
      <w:pPr>
        <w:spacing w:after="0"/>
        <w:ind w:firstLine="709"/>
        <w:jc w:val="both"/>
      </w:pPr>
      <w:r>
        <w:t>-с</w:t>
      </w:r>
      <w:r w:rsidR="00AA6A91">
        <w:t>ценическая выразительность и зрелищность</w:t>
      </w:r>
      <w:r w:rsidR="005118EB">
        <w:t>.</w:t>
      </w:r>
    </w:p>
    <w:p w14:paraId="27028340" w14:textId="77777777" w:rsidR="00EA6E60" w:rsidRDefault="00EA6E60" w:rsidP="005118EB">
      <w:pPr>
        <w:spacing w:after="0"/>
        <w:rPr>
          <w:b/>
          <w:bCs/>
        </w:rPr>
      </w:pPr>
      <w:bookmarkStart w:id="16" w:name="_Hlk235176157"/>
    </w:p>
    <w:p w14:paraId="7BEFF717" w14:textId="77777777" w:rsidR="00EA6E60" w:rsidRDefault="00EA6E60" w:rsidP="00464A7B">
      <w:pPr>
        <w:spacing w:after="0"/>
        <w:ind w:firstLine="709"/>
        <w:jc w:val="center"/>
        <w:rPr>
          <w:b/>
          <w:bCs/>
        </w:rPr>
      </w:pPr>
    </w:p>
    <w:p w14:paraId="31D346FE" w14:textId="2671EF24" w:rsidR="00AA6A91" w:rsidRDefault="00464A7B" w:rsidP="00464A7B">
      <w:pPr>
        <w:spacing w:after="0"/>
        <w:ind w:firstLine="709"/>
        <w:jc w:val="center"/>
        <w:rPr>
          <w:b/>
          <w:bCs/>
        </w:rPr>
      </w:pPr>
      <w:r>
        <w:rPr>
          <w:b/>
          <w:bCs/>
        </w:rPr>
        <w:t>5.</w:t>
      </w:r>
      <w:r w:rsidR="006B3137">
        <w:rPr>
          <w:b/>
          <w:bCs/>
        </w:rPr>
        <w:t>3</w:t>
      </w:r>
      <w:r>
        <w:rPr>
          <w:b/>
          <w:bCs/>
        </w:rPr>
        <w:t xml:space="preserve">. </w:t>
      </w:r>
      <w:r w:rsidR="00AA6A91" w:rsidRPr="00464A7B">
        <w:rPr>
          <w:b/>
          <w:bCs/>
        </w:rPr>
        <w:t>Работа над постановкой</w:t>
      </w:r>
    </w:p>
    <w:bookmarkEnd w:id="16"/>
    <w:p w14:paraId="3F759757" w14:textId="77777777" w:rsidR="00D82CA3" w:rsidRPr="00464A7B" w:rsidRDefault="00D82CA3" w:rsidP="00464A7B">
      <w:pPr>
        <w:spacing w:after="0"/>
        <w:ind w:firstLine="709"/>
        <w:jc w:val="center"/>
        <w:rPr>
          <w:b/>
          <w:bCs/>
        </w:rPr>
      </w:pPr>
    </w:p>
    <w:p w14:paraId="11573A98" w14:textId="77777777" w:rsidR="00AA6A91" w:rsidRDefault="00AA6A91" w:rsidP="00464A7B">
      <w:pPr>
        <w:spacing w:after="0"/>
        <w:ind w:firstLine="709"/>
        <w:contextualSpacing/>
        <w:jc w:val="both"/>
      </w:pPr>
      <w:r>
        <w:t>При постановке танца на основе регионального материала рекомендуется:</w:t>
      </w:r>
    </w:p>
    <w:p w14:paraId="05BA2BBA" w14:textId="34B523D1" w:rsidR="00AA6A91" w:rsidRDefault="00D82CA3" w:rsidP="00464A7B">
      <w:pPr>
        <w:spacing w:after="0"/>
        <w:contextualSpacing/>
        <w:jc w:val="both"/>
      </w:pPr>
      <w:r>
        <w:t>-с</w:t>
      </w:r>
      <w:r w:rsidR="00AA6A91">
        <w:t>охранять аутентичную лексику и манеру исполнения</w:t>
      </w:r>
      <w:r w:rsidR="005118EB">
        <w:t>;</w:t>
      </w:r>
    </w:p>
    <w:p w14:paraId="522C2C47" w14:textId="242BCEFC" w:rsidR="00AA6A91" w:rsidRDefault="00D82CA3" w:rsidP="00464A7B">
      <w:pPr>
        <w:spacing w:after="0"/>
        <w:contextualSpacing/>
        <w:jc w:val="both"/>
      </w:pPr>
      <w:r>
        <w:t>-а</w:t>
      </w:r>
      <w:r w:rsidR="00AA6A91">
        <w:t>даптировать материал для сцены, сохраняя его самобытность</w:t>
      </w:r>
      <w:r w:rsidR="005118EB">
        <w:t>;</w:t>
      </w:r>
    </w:p>
    <w:p w14:paraId="03AB71FE" w14:textId="3FB06D04" w:rsidR="00AA6A91" w:rsidRDefault="00D82CA3" w:rsidP="00464A7B">
      <w:pPr>
        <w:spacing w:after="0"/>
        <w:contextualSpacing/>
        <w:jc w:val="both"/>
      </w:pPr>
      <w:r>
        <w:t>-и</w:t>
      </w:r>
      <w:r w:rsidR="00AA6A91">
        <w:t>спользовать традиционные костюмы и музыкальное сопровождение</w:t>
      </w:r>
      <w:r w:rsidR="005118EB">
        <w:t>;</w:t>
      </w:r>
    </w:p>
    <w:p w14:paraId="6340DAB6" w14:textId="6E5319A0" w:rsidR="00AA6A91" w:rsidRDefault="00D82CA3" w:rsidP="00464A7B">
      <w:pPr>
        <w:spacing w:after="0"/>
        <w:contextualSpacing/>
        <w:jc w:val="both"/>
      </w:pPr>
      <w:r>
        <w:t>-с</w:t>
      </w:r>
      <w:r w:rsidR="00AA6A91">
        <w:t>оздавать сценический образ, соответствующий характеру танца</w:t>
      </w:r>
      <w:r w:rsidR="005118EB">
        <w:t>.</w:t>
      </w:r>
    </w:p>
    <w:p w14:paraId="4A137639" w14:textId="77777777" w:rsidR="00AA6A91" w:rsidRDefault="00AA6A91" w:rsidP="00AA6A91">
      <w:pPr>
        <w:spacing w:after="0"/>
        <w:ind w:firstLine="709"/>
        <w:contextualSpacing/>
        <w:jc w:val="both"/>
      </w:pPr>
    </w:p>
    <w:p w14:paraId="67AB3714" w14:textId="4866DBAE" w:rsidR="00AA6A91" w:rsidRPr="00464A7B" w:rsidRDefault="00464A7B" w:rsidP="00464A7B">
      <w:pPr>
        <w:spacing w:after="0"/>
        <w:ind w:firstLine="709"/>
        <w:contextualSpacing/>
        <w:jc w:val="center"/>
        <w:rPr>
          <w:b/>
          <w:bCs/>
        </w:rPr>
      </w:pPr>
      <w:bookmarkStart w:id="17" w:name="_Hlk235176229"/>
      <w:r w:rsidRPr="00464A7B">
        <w:rPr>
          <w:b/>
          <w:bCs/>
        </w:rPr>
        <w:t>5.</w:t>
      </w:r>
      <w:r w:rsidR="006B3137">
        <w:rPr>
          <w:b/>
          <w:bCs/>
        </w:rPr>
        <w:t>4</w:t>
      </w:r>
      <w:r w:rsidR="00AA6A91" w:rsidRPr="00464A7B">
        <w:rPr>
          <w:b/>
          <w:bCs/>
        </w:rPr>
        <w:t>. Развитие исполнительской техники в региональном контексте</w:t>
      </w:r>
    </w:p>
    <w:bookmarkEnd w:id="17"/>
    <w:p w14:paraId="2E6CFA52" w14:textId="77777777" w:rsidR="00AA6A91" w:rsidRPr="00464A7B" w:rsidRDefault="00AA6A91" w:rsidP="00AA6A91">
      <w:pPr>
        <w:spacing w:after="0"/>
        <w:ind w:firstLine="709"/>
        <w:contextualSpacing/>
        <w:jc w:val="both"/>
        <w:rPr>
          <w:b/>
          <w:bCs/>
        </w:rPr>
      </w:pPr>
    </w:p>
    <w:p w14:paraId="25CBDF87" w14:textId="77777777" w:rsidR="00AA6A91" w:rsidRDefault="00AA6A91" w:rsidP="00AA6A91">
      <w:pPr>
        <w:spacing w:after="0"/>
        <w:ind w:firstLine="709"/>
        <w:contextualSpacing/>
        <w:jc w:val="both"/>
      </w:pPr>
      <w:r>
        <w:t>Работа над техникой ног:</w:t>
      </w:r>
    </w:p>
    <w:p w14:paraId="6C4B3F89" w14:textId="6C2083C2" w:rsidR="00AA6A91" w:rsidRDefault="00AA6A91" w:rsidP="00464A7B">
      <w:pPr>
        <w:spacing w:after="0"/>
        <w:contextualSpacing/>
        <w:jc w:val="both"/>
      </w:pPr>
      <w:r>
        <w:t xml:space="preserve">Для северных танцев </w:t>
      </w:r>
      <w:r w:rsidR="00EA6E60" w:rsidRPr="007A518D">
        <w:rPr>
          <w:rFonts w:cs="Times New Roman"/>
          <w:color w:val="333333"/>
          <w:shd w:val="clear" w:color="auto" w:fill="FFFFFF"/>
        </w:rPr>
        <w:t>–</w:t>
      </w:r>
      <w:r w:rsidR="00EA6E60">
        <w:rPr>
          <w:rFonts w:cs="Times New Roman"/>
          <w:color w:val="333333"/>
          <w:shd w:val="clear" w:color="auto" w:fill="FFFFFF"/>
        </w:rPr>
        <w:t xml:space="preserve"> </w:t>
      </w:r>
      <w:r>
        <w:t>отработка плавного, «стелющегося» шага</w:t>
      </w:r>
      <w:r w:rsidR="005118EB">
        <w:t>.</w:t>
      </w:r>
    </w:p>
    <w:p w14:paraId="1DD163EE" w14:textId="366B9D64" w:rsidR="00AA6A91" w:rsidRDefault="00AA6A91" w:rsidP="00464A7B">
      <w:pPr>
        <w:spacing w:after="0"/>
        <w:contextualSpacing/>
        <w:jc w:val="both"/>
      </w:pPr>
      <w:r>
        <w:t xml:space="preserve">Для южных </w:t>
      </w:r>
      <w:r w:rsidR="00EA6E60" w:rsidRPr="007A518D">
        <w:rPr>
          <w:rFonts w:cs="Times New Roman"/>
          <w:color w:val="333333"/>
          <w:shd w:val="clear" w:color="auto" w:fill="FFFFFF"/>
        </w:rPr>
        <w:t>–</w:t>
      </w:r>
      <w:r>
        <w:t xml:space="preserve"> развитие дробной техники, ритмичности</w:t>
      </w:r>
      <w:r w:rsidR="005118EB">
        <w:t>.</w:t>
      </w:r>
    </w:p>
    <w:p w14:paraId="206CB5E2" w14:textId="5981DF2A" w:rsidR="00020B6A" w:rsidRDefault="00AA6A91" w:rsidP="00464A7B">
      <w:pPr>
        <w:spacing w:after="0"/>
        <w:contextualSpacing/>
        <w:jc w:val="both"/>
      </w:pPr>
      <w:r>
        <w:t xml:space="preserve">Для казачьих </w:t>
      </w:r>
      <w:r w:rsidR="00EA6E60" w:rsidRPr="007A518D">
        <w:rPr>
          <w:rFonts w:cs="Times New Roman"/>
          <w:color w:val="333333"/>
          <w:shd w:val="clear" w:color="auto" w:fill="FFFFFF"/>
        </w:rPr>
        <w:t>–</w:t>
      </w:r>
      <w:r w:rsidR="00EA6E60">
        <w:rPr>
          <w:rFonts w:cs="Times New Roman"/>
          <w:color w:val="333333"/>
          <w:shd w:val="clear" w:color="auto" w:fill="FFFFFF"/>
        </w:rPr>
        <w:t xml:space="preserve"> </w:t>
      </w:r>
      <w:r>
        <w:t>освоение присядок, прыжков, вращений</w:t>
      </w:r>
      <w:r w:rsidR="005118EB">
        <w:t>.</w:t>
      </w:r>
      <w:r w:rsidR="00020B6A">
        <w:t xml:space="preserve">                               </w:t>
      </w:r>
    </w:p>
    <w:p w14:paraId="195837CF" w14:textId="5FEB9784" w:rsidR="00861B15" w:rsidRPr="00020B6A" w:rsidRDefault="00AA6A91" w:rsidP="00464A7B">
      <w:pPr>
        <w:spacing w:after="0"/>
        <w:contextualSpacing/>
        <w:jc w:val="both"/>
      </w:pPr>
      <w:r w:rsidRPr="00AA6A91">
        <w:rPr>
          <w:szCs w:val="28"/>
        </w:rPr>
        <w:t xml:space="preserve">Для сибирских </w:t>
      </w:r>
      <w:r w:rsidR="00EA6E60" w:rsidRPr="007A518D">
        <w:rPr>
          <w:rFonts w:cs="Times New Roman"/>
          <w:color w:val="333333"/>
          <w:shd w:val="clear" w:color="auto" w:fill="FFFFFF"/>
        </w:rPr>
        <w:t>–</w:t>
      </w:r>
      <w:r w:rsidRPr="00AA6A91">
        <w:rPr>
          <w:szCs w:val="28"/>
        </w:rPr>
        <w:t xml:space="preserve"> работа над шагом с каблука, «тяж</w:t>
      </w:r>
      <w:r w:rsidR="005118EB">
        <w:rPr>
          <w:szCs w:val="28"/>
        </w:rPr>
        <w:t>ё</w:t>
      </w:r>
      <w:r w:rsidRPr="00AA6A91">
        <w:rPr>
          <w:szCs w:val="28"/>
        </w:rPr>
        <w:t>лой» походкой</w:t>
      </w:r>
      <w:r w:rsidR="005118EB">
        <w:rPr>
          <w:szCs w:val="28"/>
        </w:rPr>
        <w:t>.</w:t>
      </w:r>
    </w:p>
    <w:p w14:paraId="15CE4735" w14:textId="7C45B872" w:rsidR="00EC03C0" w:rsidRDefault="00EC03C0" w:rsidP="00AA6A91">
      <w:pPr>
        <w:spacing w:before="100" w:beforeAutospacing="1" w:after="100" w:afterAutospacing="1"/>
        <w:jc w:val="both"/>
        <w:rPr>
          <w:rFonts w:eastAsia="Times New Roman" w:cs="Times New Roman"/>
          <w:b/>
          <w:bCs/>
          <w:color w:val="000000"/>
          <w:kern w:val="0"/>
          <w:szCs w:val="28"/>
          <w:lang w:eastAsia="ru-RU"/>
          <w14:ligatures w14:val="none"/>
        </w:rPr>
      </w:pPr>
    </w:p>
    <w:p w14:paraId="2D78DEA4" w14:textId="77777777" w:rsidR="00EC03C0" w:rsidRPr="00EC03C0" w:rsidRDefault="00EC03C0" w:rsidP="00EC03C0">
      <w:pPr>
        <w:spacing w:before="100" w:beforeAutospacing="1" w:after="100" w:afterAutospacing="1"/>
        <w:jc w:val="center"/>
        <w:rPr>
          <w:rFonts w:eastAsia="Times New Roman" w:cs="Times New Roman"/>
          <w:b/>
          <w:bCs/>
          <w:color w:val="000000"/>
          <w:kern w:val="0"/>
          <w:szCs w:val="28"/>
          <w:lang w:eastAsia="ru-RU"/>
          <w14:ligatures w14:val="none"/>
        </w:rPr>
      </w:pPr>
    </w:p>
    <w:p w14:paraId="55EA85A9" w14:textId="77777777" w:rsidR="00EC03C0" w:rsidRPr="00C822F1" w:rsidRDefault="00EC03C0" w:rsidP="00EC03C0">
      <w:pPr>
        <w:spacing w:before="100" w:beforeAutospacing="1" w:after="100" w:afterAutospacing="1"/>
        <w:jc w:val="center"/>
        <w:rPr>
          <w:rFonts w:eastAsia="Times New Roman" w:cs="Times New Roman"/>
          <w:color w:val="000000"/>
          <w:kern w:val="0"/>
          <w:szCs w:val="28"/>
          <w:lang w:eastAsia="ru-RU"/>
          <w14:ligatures w14:val="none"/>
        </w:rPr>
      </w:pPr>
    </w:p>
    <w:p w14:paraId="7FCA4479" w14:textId="77777777" w:rsidR="00442E8F" w:rsidRPr="00442E8F" w:rsidRDefault="00442E8F" w:rsidP="00442E8F">
      <w:pPr>
        <w:spacing w:after="0"/>
        <w:rPr>
          <w:rFonts w:eastAsia="Times New Roman" w:cs="Times New Roman"/>
          <w:kern w:val="0"/>
          <w:szCs w:val="28"/>
          <w:lang w:eastAsia="ru-RU"/>
          <w14:ligatures w14:val="none"/>
        </w:rPr>
      </w:pPr>
    </w:p>
    <w:p w14:paraId="0E6C7855" w14:textId="77777777" w:rsidR="00EE44EA" w:rsidRPr="00442E8F" w:rsidRDefault="00EE44EA" w:rsidP="00442E8F">
      <w:pPr>
        <w:shd w:val="clear" w:color="auto" w:fill="FFFFFF"/>
        <w:spacing w:after="120" w:line="330" w:lineRule="atLeast"/>
        <w:rPr>
          <w:rFonts w:eastAsia="Times New Roman" w:cs="Times New Roman"/>
          <w:color w:val="000000" w:themeColor="text1"/>
          <w:kern w:val="0"/>
          <w:szCs w:val="28"/>
          <w:u w:val="single"/>
          <w:lang w:eastAsia="ru-R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none"/>
        </w:rPr>
      </w:pPr>
    </w:p>
    <w:p w14:paraId="1314588D" w14:textId="77777777" w:rsidR="00541908" w:rsidRPr="00293C77" w:rsidRDefault="00541908" w:rsidP="00B943FD">
      <w:pPr>
        <w:pBdr>
          <w:top w:val="nil"/>
          <w:left w:val="nil"/>
          <w:bottom w:val="nil"/>
          <w:right w:val="nil"/>
          <w:between w:val="nil"/>
        </w:pBdr>
        <w:ind w:right="393"/>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761C227" w14:textId="77777777" w:rsidR="00101D59" w:rsidRDefault="00101D59" w:rsidP="00B943FD">
      <w:pPr>
        <w:pBdr>
          <w:top w:val="nil"/>
          <w:left w:val="nil"/>
          <w:bottom w:val="nil"/>
          <w:right w:val="nil"/>
          <w:between w:val="nil"/>
        </w:pBdr>
        <w:ind w:right="393"/>
        <w:rPr>
          <w:color w:val="000000" w:themeColor="tex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BF43D47" w14:textId="77777777" w:rsidR="00091922" w:rsidRPr="00091922" w:rsidRDefault="00091922" w:rsidP="00091922">
      <w:pPr>
        <w:spacing w:after="0"/>
        <w:jc w:val="both"/>
      </w:pPr>
    </w:p>
    <w:sectPr w:rsidR="00091922" w:rsidRPr="00091922"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5DCC6" w14:textId="77777777" w:rsidR="00A5651E" w:rsidRDefault="00A5651E">
      <w:pPr>
        <w:spacing w:after="0"/>
      </w:pPr>
      <w:r>
        <w:separator/>
      </w:r>
    </w:p>
  </w:endnote>
  <w:endnote w:type="continuationSeparator" w:id="0">
    <w:p w14:paraId="3F5756FA" w14:textId="77777777" w:rsidR="00A5651E" w:rsidRDefault="00A5651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64425" w14:textId="77777777" w:rsidR="00C60FBD" w:rsidRDefault="00C60FBD">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01E02" w14:textId="77777777" w:rsidR="00BC068B" w:rsidRDefault="00BC068B">
    <w:pPr>
      <w:spacing w:line="14"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BC451" w14:textId="77777777" w:rsidR="00A5651E" w:rsidRDefault="00A5651E">
      <w:pPr>
        <w:spacing w:after="0"/>
      </w:pPr>
      <w:r>
        <w:separator/>
      </w:r>
    </w:p>
  </w:footnote>
  <w:footnote w:type="continuationSeparator" w:id="0">
    <w:p w14:paraId="738C7781" w14:textId="77777777" w:rsidR="00A5651E" w:rsidRDefault="00A5651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04EDD"/>
    <w:multiLevelType w:val="multilevel"/>
    <w:tmpl w:val="6F4C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076344"/>
    <w:multiLevelType w:val="multilevel"/>
    <w:tmpl w:val="7882B494"/>
    <w:lvl w:ilvl="0">
      <w:start w:val="1"/>
      <w:numFmt w:val="decimal"/>
      <w:lvlText w:val="%1."/>
      <w:lvlJc w:val="left"/>
      <w:pPr>
        <w:ind w:left="495" w:hanging="495"/>
      </w:pPr>
      <w:rPr>
        <w:rFonts w:hint="default"/>
        <w:color w:val="000000" w:themeColor="text1"/>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2" w15:restartNumberingAfterBreak="0">
    <w:nsid w:val="51F317EE"/>
    <w:multiLevelType w:val="multilevel"/>
    <w:tmpl w:val="EB7CB76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u w:val="single"/>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6D3E3FA7"/>
    <w:multiLevelType w:val="multilevel"/>
    <w:tmpl w:val="733AD3D4"/>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75E63DAF"/>
    <w:multiLevelType w:val="multilevel"/>
    <w:tmpl w:val="7882B494"/>
    <w:lvl w:ilvl="0">
      <w:start w:val="1"/>
      <w:numFmt w:val="decimal"/>
      <w:lvlText w:val="%1."/>
      <w:lvlJc w:val="left"/>
      <w:pPr>
        <w:ind w:left="495" w:hanging="495"/>
      </w:pPr>
      <w:rPr>
        <w:rFonts w:hint="default"/>
        <w:color w:val="000000" w:themeColor="text1"/>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5" w15:restartNumberingAfterBreak="0">
    <w:nsid w:val="7ECD44F6"/>
    <w:multiLevelType w:val="multilevel"/>
    <w:tmpl w:val="B72A59D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37092072">
    <w:abstractNumId w:val="1"/>
  </w:num>
  <w:num w:numId="2" w16cid:durableId="1228758386">
    <w:abstractNumId w:val="2"/>
  </w:num>
  <w:num w:numId="3" w16cid:durableId="1156797384">
    <w:abstractNumId w:val="4"/>
  </w:num>
  <w:num w:numId="4" w16cid:durableId="1186938412">
    <w:abstractNumId w:val="5"/>
  </w:num>
  <w:num w:numId="5" w16cid:durableId="1732998414">
    <w:abstractNumId w:val="0"/>
  </w:num>
  <w:num w:numId="6" w16cid:durableId="20992065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6F"/>
    <w:rsid w:val="00013952"/>
    <w:rsid w:val="00014DDE"/>
    <w:rsid w:val="00020B6A"/>
    <w:rsid w:val="00045509"/>
    <w:rsid w:val="00091922"/>
    <w:rsid w:val="00101585"/>
    <w:rsid w:val="00101D59"/>
    <w:rsid w:val="0011149E"/>
    <w:rsid w:val="00113507"/>
    <w:rsid w:val="0019002C"/>
    <w:rsid w:val="00192E19"/>
    <w:rsid w:val="001954C5"/>
    <w:rsid w:val="001B39C2"/>
    <w:rsid w:val="001C1D3B"/>
    <w:rsid w:val="00251E62"/>
    <w:rsid w:val="00293C77"/>
    <w:rsid w:val="002F4C07"/>
    <w:rsid w:val="002F7BB2"/>
    <w:rsid w:val="00316865"/>
    <w:rsid w:val="00331143"/>
    <w:rsid w:val="00347DD3"/>
    <w:rsid w:val="00373973"/>
    <w:rsid w:val="003A5FB2"/>
    <w:rsid w:val="003D2941"/>
    <w:rsid w:val="003F3BFC"/>
    <w:rsid w:val="004363A2"/>
    <w:rsid w:val="00442E8F"/>
    <w:rsid w:val="004441C7"/>
    <w:rsid w:val="00464A7B"/>
    <w:rsid w:val="00493C32"/>
    <w:rsid w:val="005118EB"/>
    <w:rsid w:val="005243A0"/>
    <w:rsid w:val="005347B2"/>
    <w:rsid w:val="00541908"/>
    <w:rsid w:val="00582168"/>
    <w:rsid w:val="005F7116"/>
    <w:rsid w:val="00626DFF"/>
    <w:rsid w:val="00645CE3"/>
    <w:rsid w:val="0067185D"/>
    <w:rsid w:val="0069310E"/>
    <w:rsid w:val="006964DA"/>
    <w:rsid w:val="006B3137"/>
    <w:rsid w:val="006C0B77"/>
    <w:rsid w:val="006E2E7B"/>
    <w:rsid w:val="006E40BB"/>
    <w:rsid w:val="00717C8B"/>
    <w:rsid w:val="0073502A"/>
    <w:rsid w:val="00745EBC"/>
    <w:rsid w:val="007763DA"/>
    <w:rsid w:val="007A518D"/>
    <w:rsid w:val="00814FDB"/>
    <w:rsid w:val="00816DF7"/>
    <w:rsid w:val="008242FF"/>
    <w:rsid w:val="00851E95"/>
    <w:rsid w:val="00861B15"/>
    <w:rsid w:val="00870751"/>
    <w:rsid w:val="0088415F"/>
    <w:rsid w:val="008A14FB"/>
    <w:rsid w:val="00922C48"/>
    <w:rsid w:val="009349A5"/>
    <w:rsid w:val="00975885"/>
    <w:rsid w:val="00977D9E"/>
    <w:rsid w:val="00982C34"/>
    <w:rsid w:val="009A4E72"/>
    <w:rsid w:val="009C0A9D"/>
    <w:rsid w:val="009C30A6"/>
    <w:rsid w:val="009E5E2F"/>
    <w:rsid w:val="00A5382B"/>
    <w:rsid w:val="00A5651E"/>
    <w:rsid w:val="00A608D3"/>
    <w:rsid w:val="00A62A5D"/>
    <w:rsid w:val="00AA2A61"/>
    <w:rsid w:val="00AA6A91"/>
    <w:rsid w:val="00AA7FD2"/>
    <w:rsid w:val="00AF085A"/>
    <w:rsid w:val="00AF3F5B"/>
    <w:rsid w:val="00B26463"/>
    <w:rsid w:val="00B61B81"/>
    <w:rsid w:val="00B915B7"/>
    <w:rsid w:val="00B943FD"/>
    <w:rsid w:val="00BA6FD4"/>
    <w:rsid w:val="00BC068B"/>
    <w:rsid w:val="00BE073B"/>
    <w:rsid w:val="00C03293"/>
    <w:rsid w:val="00C32199"/>
    <w:rsid w:val="00C60FBD"/>
    <w:rsid w:val="00C822F1"/>
    <w:rsid w:val="00D40666"/>
    <w:rsid w:val="00D6606C"/>
    <w:rsid w:val="00D82CA3"/>
    <w:rsid w:val="00DA3834"/>
    <w:rsid w:val="00DE015E"/>
    <w:rsid w:val="00DF11AA"/>
    <w:rsid w:val="00DF351E"/>
    <w:rsid w:val="00E2082A"/>
    <w:rsid w:val="00E4154A"/>
    <w:rsid w:val="00EA59DF"/>
    <w:rsid w:val="00EA670F"/>
    <w:rsid w:val="00EA6E60"/>
    <w:rsid w:val="00EB00DC"/>
    <w:rsid w:val="00EC03C0"/>
    <w:rsid w:val="00EE4070"/>
    <w:rsid w:val="00EE44EA"/>
    <w:rsid w:val="00F03270"/>
    <w:rsid w:val="00F12C76"/>
    <w:rsid w:val="00F2356F"/>
    <w:rsid w:val="00F66FDF"/>
    <w:rsid w:val="00F9075F"/>
    <w:rsid w:val="00FA6A48"/>
    <w:rsid w:val="00FB45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75DCB"/>
  <w15:chartTrackingRefBased/>
  <w15:docId w15:val="{84B43809-9A32-4AAD-A51E-8D27ECAC1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F235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35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356F"/>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F2356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F2356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F2356F"/>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2356F"/>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2356F"/>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2356F"/>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356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356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356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356F"/>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F2356F"/>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F2356F"/>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2356F"/>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2356F"/>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2356F"/>
    <w:rPr>
      <w:rFonts w:eastAsiaTheme="majorEastAsia" w:cstheme="majorBidi"/>
      <w:color w:val="272727" w:themeColor="text1" w:themeTint="D8"/>
      <w:sz w:val="28"/>
    </w:rPr>
  </w:style>
  <w:style w:type="paragraph" w:styleId="a3">
    <w:name w:val="Title"/>
    <w:basedOn w:val="a"/>
    <w:next w:val="a"/>
    <w:link w:val="a4"/>
    <w:uiPriority w:val="10"/>
    <w:qFormat/>
    <w:rsid w:val="00F2356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35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56F"/>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2356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356F"/>
    <w:pPr>
      <w:spacing w:before="160"/>
      <w:jc w:val="center"/>
    </w:pPr>
    <w:rPr>
      <w:i/>
      <w:iCs/>
      <w:color w:val="404040" w:themeColor="text1" w:themeTint="BF"/>
    </w:rPr>
  </w:style>
  <w:style w:type="character" w:customStyle="1" w:styleId="22">
    <w:name w:val="Цитата 2 Знак"/>
    <w:basedOn w:val="a0"/>
    <w:link w:val="21"/>
    <w:uiPriority w:val="29"/>
    <w:rsid w:val="00F2356F"/>
    <w:rPr>
      <w:rFonts w:ascii="Times New Roman" w:hAnsi="Times New Roman"/>
      <w:i/>
      <w:iCs/>
      <w:color w:val="404040" w:themeColor="text1" w:themeTint="BF"/>
      <w:sz w:val="28"/>
    </w:rPr>
  </w:style>
  <w:style w:type="paragraph" w:styleId="a7">
    <w:name w:val="List Paragraph"/>
    <w:basedOn w:val="a"/>
    <w:uiPriority w:val="34"/>
    <w:qFormat/>
    <w:rsid w:val="00F2356F"/>
    <w:pPr>
      <w:ind w:left="720"/>
      <w:contextualSpacing/>
    </w:pPr>
  </w:style>
  <w:style w:type="character" w:styleId="a8">
    <w:name w:val="Intense Emphasis"/>
    <w:basedOn w:val="a0"/>
    <w:uiPriority w:val="21"/>
    <w:qFormat/>
    <w:rsid w:val="00F2356F"/>
    <w:rPr>
      <w:i/>
      <w:iCs/>
      <w:color w:val="2F5496" w:themeColor="accent1" w:themeShade="BF"/>
    </w:rPr>
  </w:style>
  <w:style w:type="paragraph" w:styleId="a9">
    <w:name w:val="Intense Quote"/>
    <w:basedOn w:val="a"/>
    <w:next w:val="a"/>
    <w:link w:val="aa"/>
    <w:uiPriority w:val="30"/>
    <w:qFormat/>
    <w:rsid w:val="00F235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356F"/>
    <w:rPr>
      <w:rFonts w:ascii="Times New Roman" w:hAnsi="Times New Roman"/>
      <w:i/>
      <w:iCs/>
      <w:color w:val="2F5496" w:themeColor="accent1" w:themeShade="BF"/>
      <w:sz w:val="28"/>
    </w:rPr>
  </w:style>
  <w:style w:type="character" w:styleId="ab">
    <w:name w:val="Intense Reference"/>
    <w:basedOn w:val="a0"/>
    <w:uiPriority w:val="32"/>
    <w:qFormat/>
    <w:rsid w:val="00F2356F"/>
    <w:rPr>
      <w:b/>
      <w:bCs/>
      <w:smallCaps/>
      <w:color w:val="2F5496" w:themeColor="accent1" w:themeShade="BF"/>
      <w:spacing w:val="5"/>
    </w:rPr>
  </w:style>
  <w:style w:type="character" w:styleId="ac">
    <w:name w:val="Strong"/>
    <w:basedOn w:val="a0"/>
    <w:uiPriority w:val="22"/>
    <w:qFormat/>
    <w:rsid w:val="001B39C2"/>
    <w:rPr>
      <w:b/>
      <w:bCs/>
    </w:rPr>
  </w:style>
  <w:style w:type="paragraph" w:styleId="ad">
    <w:name w:val="Normal (Web)"/>
    <w:basedOn w:val="a"/>
    <w:uiPriority w:val="99"/>
    <w:semiHidden/>
    <w:unhideWhenUsed/>
    <w:rsid w:val="002F7BB2"/>
    <w:pPr>
      <w:spacing w:before="100" w:beforeAutospacing="1" w:after="100" w:afterAutospacing="1"/>
    </w:pPr>
    <w:rPr>
      <w:rFonts w:eastAsia="Times New Roman" w:cs="Times New Roman"/>
      <w:kern w:val="0"/>
      <w:sz w:val="24"/>
      <w:szCs w:val="24"/>
      <w:lang w:eastAsia="ru-RU"/>
      <w14:ligatures w14:val="none"/>
    </w:rPr>
  </w:style>
  <w:style w:type="table" w:styleId="ae">
    <w:name w:val="Table Grid"/>
    <w:basedOn w:val="a1"/>
    <w:uiPriority w:val="39"/>
    <w:rsid w:val="00A53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783271">
      <w:bodyDiv w:val="1"/>
      <w:marLeft w:val="0"/>
      <w:marRight w:val="0"/>
      <w:marTop w:val="0"/>
      <w:marBottom w:val="0"/>
      <w:divBdr>
        <w:top w:val="none" w:sz="0" w:space="0" w:color="auto"/>
        <w:left w:val="none" w:sz="0" w:space="0" w:color="auto"/>
        <w:bottom w:val="none" w:sz="0" w:space="0" w:color="auto"/>
        <w:right w:val="none" w:sz="0" w:space="0" w:color="auto"/>
      </w:divBdr>
      <w:divsChild>
        <w:div w:id="1726835601">
          <w:marLeft w:val="0"/>
          <w:marRight w:val="0"/>
          <w:marTop w:val="0"/>
          <w:marBottom w:val="120"/>
          <w:divBdr>
            <w:top w:val="none" w:sz="0" w:space="0" w:color="auto"/>
            <w:left w:val="none" w:sz="0" w:space="0" w:color="auto"/>
            <w:bottom w:val="none" w:sz="0" w:space="0" w:color="auto"/>
            <w:right w:val="none" w:sz="0" w:space="0" w:color="auto"/>
          </w:divBdr>
        </w:div>
        <w:div w:id="806161636">
          <w:marLeft w:val="0"/>
          <w:marRight w:val="0"/>
          <w:marTop w:val="0"/>
          <w:marBottom w:val="120"/>
          <w:divBdr>
            <w:top w:val="none" w:sz="0" w:space="0" w:color="auto"/>
            <w:left w:val="none" w:sz="0" w:space="0" w:color="auto"/>
            <w:bottom w:val="none" w:sz="0" w:space="0" w:color="auto"/>
            <w:right w:val="none" w:sz="0" w:space="0" w:color="auto"/>
          </w:divBdr>
        </w:div>
        <w:div w:id="455216760">
          <w:marLeft w:val="0"/>
          <w:marRight w:val="0"/>
          <w:marTop w:val="0"/>
          <w:marBottom w:val="120"/>
          <w:divBdr>
            <w:top w:val="none" w:sz="0" w:space="0" w:color="auto"/>
            <w:left w:val="none" w:sz="0" w:space="0" w:color="auto"/>
            <w:bottom w:val="none" w:sz="0" w:space="0" w:color="auto"/>
            <w:right w:val="none" w:sz="0" w:space="0" w:color="auto"/>
          </w:divBdr>
        </w:div>
        <w:div w:id="420104305">
          <w:marLeft w:val="0"/>
          <w:marRight w:val="0"/>
          <w:marTop w:val="0"/>
          <w:marBottom w:val="120"/>
          <w:divBdr>
            <w:top w:val="none" w:sz="0" w:space="0" w:color="auto"/>
            <w:left w:val="none" w:sz="0" w:space="0" w:color="auto"/>
            <w:bottom w:val="none" w:sz="0" w:space="0" w:color="auto"/>
            <w:right w:val="none" w:sz="0" w:space="0" w:color="auto"/>
          </w:divBdr>
        </w:div>
      </w:divsChild>
    </w:div>
    <w:div w:id="731806744">
      <w:bodyDiv w:val="1"/>
      <w:marLeft w:val="0"/>
      <w:marRight w:val="0"/>
      <w:marTop w:val="0"/>
      <w:marBottom w:val="0"/>
      <w:divBdr>
        <w:top w:val="none" w:sz="0" w:space="0" w:color="auto"/>
        <w:left w:val="none" w:sz="0" w:space="0" w:color="auto"/>
        <w:bottom w:val="none" w:sz="0" w:space="0" w:color="auto"/>
        <w:right w:val="none" w:sz="0" w:space="0" w:color="auto"/>
      </w:divBdr>
    </w:div>
    <w:div w:id="818882526">
      <w:bodyDiv w:val="1"/>
      <w:marLeft w:val="0"/>
      <w:marRight w:val="0"/>
      <w:marTop w:val="0"/>
      <w:marBottom w:val="0"/>
      <w:divBdr>
        <w:top w:val="none" w:sz="0" w:space="0" w:color="auto"/>
        <w:left w:val="none" w:sz="0" w:space="0" w:color="auto"/>
        <w:bottom w:val="none" w:sz="0" w:space="0" w:color="auto"/>
        <w:right w:val="none" w:sz="0" w:space="0" w:color="auto"/>
      </w:divBdr>
      <w:divsChild>
        <w:div w:id="1400441493">
          <w:marLeft w:val="0"/>
          <w:marRight w:val="0"/>
          <w:marTop w:val="0"/>
          <w:marBottom w:val="120"/>
          <w:divBdr>
            <w:top w:val="none" w:sz="0" w:space="0" w:color="auto"/>
            <w:left w:val="none" w:sz="0" w:space="0" w:color="auto"/>
            <w:bottom w:val="none" w:sz="0" w:space="0" w:color="auto"/>
            <w:right w:val="none" w:sz="0" w:space="0" w:color="auto"/>
          </w:divBdr>
        </w:div>
      </w:divsChild>
    </w:div>
    <w:div w:id="983238920">
      <w:bodyDiv w:val="1"/>
      <w:marLeft w:val="0"/>
      <w:marRight w:val="0"/>
      <w:marTop w:val="0"/>
      <w:marBottom w:val="0"/>
      <w:divBdr>
        <w:top w:val="none" w:sz="0" w:space="0" w:color="auto"/>
        <w:left w:val="none" w:sz="0" w:space="0" w:color="auto"/>
        <w:bottom w:val="none" w:sz="0" w:space="0" w:color="auto"/>
        <w:right w:val="none" w:sz="0" w:space="0" w:color="auto"/>
      </w:divBdr>
    </w:div>
    <w:div w:id="1131242928">
      <w:bodyDiv w:val="1"/>
      <w:marLeft w:val="0"/>
      <w:marRight w:val="0"/>
      <w:marTop w:val="0"/>
      <w:marBottom w:val="0"/>
      <w:divBdr>
        <w:top w:val="none" w:sz="0" w:space="0" w:color="auto"/>
        <w:left w:val="none" w:sz="0" w:space="0" w:color="auto"/>
        <w:bottom w:val="none" w:sz="0" w:space="0" w:color="auto"/>
        <w:right w:val="none" w:sz="0" w:space="0" w:color="auto"/>
      </w:divBdr>
      <w:divsChild>
        <w:div w:id="95448457">
          <w:marLeft w:val="0"/>
          <w:marRight w:val="0"/>
          <w:marTop w:val="0"/>
          <w:marBottom w:val="120"/>
          <w:divBdr>
            <w:top w:val="none" w:sz="0" w:space="0" w:color="auto"/>
            <w:left w:val="none" w:sz="0" w:space="0" w:color="auto"/>
            <w:bottom w:val="none" w:sz="0" w:space="0" w:color="auto"/>
            <w:right w:val="none" w:sz="0" w:space="0" w:color="auto"/>
          </w:divBdr>
        </w:div>
        <w:div w:id="802623769">
          <w:marLeft w:val="0"/>
          <w:marRight w:val="0"/>
          <w:marTop w:val="0"/>
          <w:marBottom w:val="120"/>
          <w:divBdr>
            <w:top w:val="none" w:sz="0" w:space="0" w:color="auto"/>
            <w:left w:val="none" w:sz="0" w:space="0" w:color="auto"/>
            <w:bottom w:val="none" w:sz="0" w:space="0" w:color="auto"/>
            <w:right w:val="none" w:sz="0" w:space="0" w:color="auto"/>
          </w:divBdr>
        </w:div>
        <w:div w:id="1397627891">
          <w:marLeft w:val="0"/>
          <w:marRight w:val="0"/>
          <w:marTop w:val="0"/>
          <w:marBottom w:val="120"/>
          <w:divBdr>
            <w:top w:val="none" w:sz="0" w:space="0" w:color="auto"/>
            <w:left w:val="none" w:sz="0" w:space="0" w:color="auto"/>
            <w:bottom w:val="none" w:sz="0" w:space="0" w:color="auto"/>
            <w:right w:val="none" w:sz="0" w:space="0" w:color="auto"/>
          </w:divBdr>
        </w:div>
        <w:div w:id="1950426802">
          <w:marLeft w:val="0"/>
          <w:marRight w:val="0"/>
          <w:marTop w:val="0"/>
          <w:marBottom w:val="120"/>
          <w:divBdr>
            <w:top w:val="none" w:sz="0" w:space="0" w:color="auto"/>
            <w:left w:val="none" w:sz="0" w:space="0" w:color="auto"/>
            <w:bottom w:val="none" w:sz="0" w:space="0" w:color="auto"/>
            <w:right w:val="none" w:sz="0" w:space="0" w:color="auto"/>
          </w:divBdr>
        </w:div>
      </w:divsChild>
    </w:div>
    <w:div w:id="1318269538">
      <w:bodyDiv w:val="1"/>
      <w:marLeft w:val="0"/>
      <w:marRight w:val="0"/>
      <w:marTop w:val="0"/>
      <w:marBottom w:val="0"/>
      <w:divBdr>
        <w:top w:val="none" w:sz="0" w:space="0" w:color="auto"/>
        <w:left w:val="none" w:sz="0" w:space="0" w:color="auto"/>
        <w:bottom w:val="none" w:sz="0" w:space="0" w:color="auto"/>
        <w:right w:val="none" w:sz="0" w:space="0" w:color="auto"/>
      </w:divBdr>
    </w:div>
    <w:div w:id="1370840053">
      <w:bodyDiv w:val="1"/>
      <w:marLeft w:val="0"/>
      <w:marRight w:val="0"/>
      <w:marTop w:val="0"/>
      <w:marBottom w:val="0"/>
      <w:divBdr>
        <w:top w:val="none" w:sz="0" w:space="0" w:color="auto"/>
        <w:left w:val="none" w:sz="0" w:space="0" w:color="auto"/>
        <w:bottom w:val="none" w:sz="0" w:space="0" w:color="auto"/>
        <w:right w:val="none" w:sz="0" w:space="0" w:color="auto"/>
      </w:divBdr>
    </w:div>
    <w:div w:id="1803770109">
      <w:bodyDiv w:val="1"/>
      <w:marLeft w:val="0"/>
      <w:marRight w:val="0"/>
      <w:marTop w:val="0"/>
      <w:marBottom w:val="0"/>
      <w:divBdr>
        <w:top w:val="none" w:sz="0" w:space="0" w:color="auto"/>
        <w:left w:val="none" w:sz="0" w:space="0" w:color="auto"/>
        <w:bottom w:val="none" w:sz="0" w:space="0" w:color="auto"/>
        <w:right w:val="none" w:sz="0" w:space="0" w:color="auto"/>
      </w:divBdr>
    </w:div>
    <w:div w:id="188482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dntk@bk.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56CE7-3DBE-4129-A8C1-6F882D480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26</Pages>
  <Words>7596</Words>
  <Characters>43299</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Sinica</dc:creator>
  <cp:keywords/>
  <dc:description/>
  <cp:lastModifiedBy>Rdntk_mko_reserv</cp:lastModifiedBy>
  <cp:revision>4</cp:revision>
  <dcterms:created xsi:type="dcterms:W3CDTF">2026-07-21T12:47:00Z</dcterms:created>
  <dcterms:modified xsi:type="dcterms:W3CDTF">2026-07-23T07:52:00Z</dcterms:modified>
</cp:coreProperties>
</file>